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71"/>
        <w:gridCol w:w="718"/>
        <w:gridCol w:w="959"/>
        <w:gridCol w:w="121"/>
        <w:gridCol w:w="1045"/>
        <w:gridCol w:w="837"/>
        <w:gridCol w:w="65"/>
        <w:gridCol w:w="182"/>
        <w:gridCol w:w="233"/>
        <w:gridCol w:w="663"/>
        <w:gridCol w:w="182"/>
        <w:gridCol w:w="904"/>
        <w:gridCol w:w="467"/>
        <w:gridCol w:w="41"/>
        <w:gridCol w:w="528"/>
        <w:gridCol w:w="550"/>
        <w:gridCol w:w="342"/>
        <w:gridCol w:w="40"/>
        <w:gridCol w:w="1183"/>
      </w:tblGrid>
      <w:tr w:rsidR="00485EE0" w:rsidRPr="00485EE0" w14:paraId="57FB75AE" w14:textId="77777777" w:rsidTr="00290BB1">
        <w:trPr>
          <w:trHeight w:val="304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7AD8532A" w14:textId="0CECF8E8" w:rsidR="00485EE0" w:rsidRPr="00D8451E" w:rsidRDefault="006C3D45" w:rsidP="00ED33E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مقرر 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</w:t>
            </w:r>
            <w:r w:rsidR="00B34C43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>مادة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الت</w:t>
            </w:r>
            <w:r w:rsidR="00BA71F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ّ</w:t>
            </w:r>
            <w:r w:rsidR="00540920" w:rsidRPr="00D845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عليمية</w:t>
            </w:r>
            <w:r w:rsidR="00BA0BEF" w:rsidRPr="00D8451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fr-FR" w:bidi="ar-DZ"/>
              </w:rPr>
              <w:t xml:space="preserve">: </w:t>
            </w:r>
            <w:r w:rsidR="008F4AE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تقنيات </w:t>
            </w:r>
            <w:r w:rsidR="00ED33E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>البحث1</w:t>
            </w:r>
            <w:r w:rsidR="008F4AE1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fr-FR" w:bidi="ar-DZ"/>
              </w:rPr>
              <w:t xml:space="preserve"> </w:t>
            </w:r>
          </w:p>
        </w:tc>
      </w:tr>
      <w:tr w:rsidR="00540920" w:rsidRPr="00485EE0" w14:paraId="47A61290" w14:textId="77777777" w:rsidTr="00290BB1">
        <w:trPr>
          <w:trHeight w:val="304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4DE8520" w14:textId="77777777" w:rsidR="00540920" w:rsidRPr="00F12901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التعرف على المادة التعليمية</w:t>
            </w:r>
          </w:p>
        </w:tc>
      </w:tr>
      <w:tr w:rsidR="00540920" w:rsidRPr="00485EE0" w14:paraId="2E870388" w14:textId="77777777" w:rsidTr="00290BB1">
        <w:trPr>
          <w:trHeight w:val="279"/>
        </w:trPr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2F468" w14:textId="3C6D2E2A" w:rsidR="00540920" w:rsidRPr="006C3D45" w:rsidRDefault="006E247A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7495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CF7E239" w14:textId="79CB5004" w:rsidR="00540920" w:rsidRPr="007864D0" w:rsidRDefault="008F4AE1" w:rsidP="00ED33E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تقنيات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="00ED33E4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البحث1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AE873C" w14:textId="072748A5" w:rsidR="00540920" w:rsidRPr="007864D0" w:rsidRDefault="0006114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المسمّى </w:t>
            </w:r>
          </w:p>
        </w:tc>
      </w:tr>
      <w:tr w:rsidR="00540920" w:rsidRPr="00485EE0" w14:paraId="2D543DC3" w14:textId="77777777" w:rsidTr="00290BB1">
        <w:trPr>
          <w:trHeight w:val="514"/>
        </w:trPr>
        <w:tc>
          <w:tcPr>
            <w:tcW w:w="12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95B725" w14:textId="77777777" w:rsidR="008F4AE1" w:rsidRDefault="006E247A" w:rsidP="008F4AE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و.ت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.</w:t>
            </w:r>
            <w:r w:rsidR="008F4AE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م</w:t>
            </w:r>
          </w:p>
          <w:p w14:paraId="61D4A5B3" w14:textId="35E5BAB7" w:rsidR="00E34CA3" w:rsidRDefault="00E34CA3" w:rsidP="00E34CA3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>1.1</w:t>
            </w:r>
          </w:p>
          <w:p w14:paraId="0C9F401E" w14:textId="3310EBD7" w:rsidR="00540920" w:rsidRPr="00540920" w:rsidRDefault="00540920" w:rsidP="008F4AE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7495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546B6BDB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81589CD" w14:textId="77777777" w:rsidR="00540920" w:rsidRPr="007864D0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</w:p>
        </w:tc>
      </w:tr>
      <w:tr w:rsidR="00540920" w:rsidRPr="00485EE0" w14:paraId="4F11E62F" w14:textId="77777777" w:rsidTr="00290BB1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3D235D6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4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2681DF9" w14:textId="6E71CBB9" w:rsidR="00540920" w:rsidRPr="007864D0" w:rsidRDefault="00ED33E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29B04" w14:textId="4E6CFE88" w:rsidR="00540920" w:rsidRPr="007864D0" w:rsidRDefault="00D60F54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الأرصدة </w:t>
            </w:r>
          </w:p>
        </w:tc>
      </w:tr>
      <w:tr w:rsidR="00540920" w:rsidRPr="00485EE0" w14:paraId="28A39322" w14:textId="77777777" w:rsidTr="00290BB1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B8820C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74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61F28E" w14:textId="1EA174F7" w:rsidR="00540920" w:rsidRPr="007864D0" w:rsidRDefault="00ED33E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1A31684" w14:textId="466D9267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المعامل </w:t>
            </w:r>
          </w:p>
        </w:tc>
      </w:tr>
      <w:tr w:rsidR="00540920" w:rsidRPr="00485EE0" w14:paraId="29E64325" w14:textId="77777777" w:rsidTr="00290BB1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6503647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4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E3EFABC" w14:textId="06BB5A09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التّعليم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القاعدي 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126004D" w14:textId="4838434D" w:rsidR="00540920" w:rsidRPr="007864D0" w:rsidRDefault="00D60F54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المستوى </w:t>
            </w:r>
          </w:p>
        </w:tc>
      </w:tr>
      <w:tr w:rsidR="00540920" w:rsidRPr="00485EE0" w14:paraId="3EDE43D7" w14:textId="77777777" w:rsidTr="00290BB1">
        <w:trPr>
          <w:trHeight w:val="279"/>
        </w:trPr>
        <w:tc>
          <w:tcPr>
            <w:tcW w:w="12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1AAACA0" w14:textId="77777777" w:rsidR="00540920" w:rsidRPr="006C3D45" w:rsidRDefault="00540920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74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AD2E5D" w14:textId="7C5EB6C1" w:rsidR="00540920" w:rsidRPr="007864D0" w:rsidRDefault="006E247A" w:rsidP="00540920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اللّغة </w:t>
            </w:r>
            <w:proofErr w:type="gramStart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والأدب</w:t>
            </w:r>
            <w:proofErr w:type="gramEnd"/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العربي 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D85269" w14:textId="4BFBD3A2" w:rsidR="00540920" w:rsidRPr="007864D0" w:rsidRDefault="00D60F54" w:rsidP="00D60F5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</w:tr>
      <w:tr w:rsidR="00540920" w:rsidRPr="00232A32" w14:paraId="5F259A98" w14:textId="77777777" w:rsidTr="00290BB1">
        <w:trPr>
          <w:trHeight w:val="381"/>
        </w:trPr>
        <w:tc>
          <w:tcPr>
            <w:tcW w:w="48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D5CCE" w14:textId="1583451C" w:rsidR="00540920" w:rsidRPr="006C3D45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طريقة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التقييم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  <w:tc>
          <w:tcPr>
            <w:tcW w:w="53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328A" w14:textId="502E1C70" w:rsidR="00540920" w:rsidRPr="00540920" w:rsidRDefault="00540920" w:rsidP="006E247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الحجم</w:t>
            </w:r>
            <w:proofErr w:type="gramEnd"/>
            <w:r w:rsidRPr="006C3D4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  <w:r w:rsidR="006E24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الساعي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12901" w:rsidRPr="00232A32" w14:paraId="422FFFE5" w14:textId="77777777" w:rsidTr="00290BB1">
        <w:trPr>
          <w:trHeight w:val="71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8977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شفهي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107E" w14:textId="41354AEE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قارير المخبرية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D7E32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العروض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الشفوية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F4EDA" w14:textId="67FEEDA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</w:t>
            </w:r>
            <w:r w:rsidR="006E247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قييم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109C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اختبار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فصلي</w:t>
            </w:r>
          </w:p>
        </w:tc>
        <w:tc>
          <w:tcPr>
            <w:tcW w:w="1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6950" w14:textId="0C320605" w:rsidR="00F12901" w:rsidRPr="007864D0" w:rsidRDefault="00F12901" w:rsidP="00B45DAA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</w:t>
            </w:r>
            <w:r w:rsidR="00B45DA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السداسي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22796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الحجم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الساعي الأسبوعي</w:t>
            </w:r>
          </w:p>
        </w:tc>
        <w:tc>
          <w:tcPr>
            <w:tcW w:w="1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57357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تطبيقية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6C63E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أعمال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موجهة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91B" w14:textId="77777777" w:rsidR="00F12901" w:rsidRPr="007864D0" w:rsidRDefault="00F12901" w:rsidP="00F12901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محاضرات</w:t>
            </w:r>
          </w:p>
        </w:tc>
      </w:tr>
      <w:tr w:rsidR="00F12901" w:rsidRPr="00232A32" w14:paraId="705BBB8D" w14:textId="77777777" w:rsidTr="00290BB1">
        <w:trPr>
          <w:trHeight w:val="71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BAEC" w14:textId="63AA3B15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7DB8F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BF09" w14:textId="36A3EBEC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39E0C" w14:textId="391381F1" w:rsidR="00F12901" w:rsidRPr="007864D0" w:rsidRDefault="006E247A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متواصل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33423" w14:textId="08019EC9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////</w:t>
            </w:r>
          </w:p>
        </w:tc>
        <w:tc>
          <w:tcPr>
            <w:tcW w:w="1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ED45" w14:textId="214FECDD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22سا30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23FA5" w14:textId="234D1B47" w:rsidR="00F12901" w:rsidRPr="007864D0" w:rsidRDefault="008F4AE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4CAB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//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3103" w14:textId="77777777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1سا 30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015A" w14:textId="25D80EBB" w:rsidR="00F12901" w:rsidRPr="007864D0" w:rsidRDefault="00F12901" w:rsidP="00F1290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9AF4136" w14:textId="77777777" w:rsidTr="00290BB1">
        <w:trPr>
          <w:trHeight w:val="1375"/>
        </w:trPr>
        <w:tc>
          <w:tcPr>
            <w:tcW w:w="7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99C" w14:textId="1E34AB05" w:rsidR="00F12901" w:rsidRPr="007864D0" w:rsidRDefault="003B184F" w:rsidP="007864D0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887336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الأرضية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الرقمي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ة للدّروس النّموذجية</w:t>
            </w:r>
          </w:p>
          <w:p w14:paraId="7C786309" w14:textId="0A20FEEC" w:rsidR="00F12901" w:rsidRPr="007864D0" w:rsidRDefault="003B184F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1223101441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الموارد</w:t>
            </w:r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عبر</w:t>
            </w:r>
            <w:proofErr w:type="gramEnd"/>
            <w:r w:rsidR="00D8451E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الإنترنت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( مواقع وروابط إلكترونية) </w:t>
            </w:r>
          </w:p>
          <w:p w14:paraId="317C4768" w14:textId="2B283D74" w:rsidR="00F12901" w:rsidRPr="007864D0" w:rsidRDefault="003B184F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907307605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الد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ّ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رجات ا</w:t>
            </w:r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لمدرسية (خلال العام) في </w:t>
            </w:r>
            <w:proofErr w:type="spellStart"/>
            <w:r w:rsid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الإنتر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نا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</w:t>
            </w:r>
            <w:proofErr w:type="spellEnd"/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(فضاء الطالب) </w:t>
            </w:r>
          </w:p>
        </w:tc>
        <w:tc>
          <w:tcPr>
            <w:tcW w:w="2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C336E" w14:textId="41107DAE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درجة </w:t>
            </w:r>
            <w:proofErr w:type="spell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رقمنة</w:t>
            </w:r>
            <w:proofErr w:type="spell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المادّة</w:t>
            </w:r>
          </w:p>
          <w:p w14:paraId="3FDDC3D9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3C761D54" w14:textId="77777777" w:rsidTr="00290BB1">
        <w:trPr>
          <w:trHeight w:val="1617"/>
        </w:trPr>
        <w:tc>
          <w:tcPr>
            <w:tcW w:w="7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853E" w14:textId="66CF0EAD" w:rsidR="00F12901" w:rsidRPr="007864D0" w:rsidRDefault="003B184F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750621233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تصحيح أوراق الامتحان (ي</w:t>
            </w:r>
            <w:r w:rsid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ُ</w:t>
            </w:r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مكن للطالب الاطلاع عليها)</w:t>
            </w:r>
          </w:p>
          <w:p w14:paraId="38B56015" w14:textId="60D96AB9" w:rsidR="00F12901" w:rsidRPr="007864D0" w:rsidRDefault="003B184F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790368609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proofErr w:type="gramStart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استقبال</w:t>
            </w:r>
            <w:proofErr w:type="gramEnd"/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الطلبة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والاستماع لانشغالاتهم </w:t>
            </w:r>
          </w:p>
          <w:p w14:paraId="2EE062AD" w14:textId="77777777" w:rsidR="00DC66AA" w:rsidRDefault="003B184F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val="fr-FR" w:bidi="ar-DZ"/>
                </w:rPr>
                <w:id w:val="-1545200406"/>
              </w:sdtPr>
              <w:sdtEndPr/>
              <w:sdtContent>
                <w:r w:rsidR="00F12901" w:rsidRPr="007864D0">
                  <w:rPr>
                    <w:rFonts w:ascii="MS Mincho" w:eastAsia="MS Mincho" w:hAnsi="MS Mincho" w:cs="MS Mincho" w:hint="eastAsia"/>
                    <w:b/>
                    <w:bCs/>
                    <w:sz w:val="28"/>
                    <w:szCs w:val="28"/>
                    <w:rtl/>
                    <w:lang w:val="fr-FR" w:bidi="ar-DZ"/>
                  </w:rPr>
                  <w:t>☒</w:t>
                </w:r>
              </w:sdtContent>
            </w:sdt>
            <w:r w:rsidR="00F12901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المرافقة</w:t>
            </w:r>
          </w:p>
          <w:p w14:paraId="4BBB2D8B" w14:textId="77777777" w:rsid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التّقييم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المستمرّ</w:t>
            </w:r>
          </w:p>
          <w:p w14:paraId="304DAEAD" w14:textId="3072F33E" w:rsidR="007864D0" w:rsidRPr="007864D0" w:rsidRDefault="007864D0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الاستدراك </w:t>
            </w:r>
          </w:p>
        </w:tc>
        <w:tc>
          <w:tcPr>
            <w:tcW w:w="2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2E277" w14:textId="56B61A3C" w:rsidR="00F12901" w:rsidRPr="007864D0" w:rsidRDefault="00F12901" w:rsidP="006E247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جودة</w:t>
            </w:r>
            <w:proofErr w:type="gramEnd"/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6E247A"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التّدريس</w:t>
            </w:r>
          </w:p>
          <w:p w14:paraId="4E26AADF" w14:textId="77777777" w:rsidR="00F12901" w:rsidRPr="007864D0" w:rsidRDefault="00F12901" w:rsidP="00F12901">
            <w:pPr>
              <w:bidi w:val="0"/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12901" w:rsidRPr="006C3D45" w14:paraId="0AB8F73E" w14:textId="77777777" w:rsidTr="00290BB1">
        <w:trPr>
          <w:trHeight w:val="624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0412" w14:textId="2E363435" w:rsidR="00F12901" w:rsidRPr="00355FEE" w:rsidRDefault="00F12901" w:rsidP="00061144">
            <w:pPr>
              <w:bidi w:val="0"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مسؤول المادة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التّعليمية</w:t>
            </w:r>
          </w:p>
        </w:tc>
      </w:tr>
      <w:tr w:rsidR="00F12901" w:rsidRPr="006C3D45" w14:paraId="7763F1FA" w14:textId="77777777" w:rsidTr="00290BB1">
        <w:trPr>
          <w:trHeight w:val="391"/>
        </w:trPr>
        <w:tc>
          <w:tcPr>
            <w:tcW w:w="2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1AAA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DFF5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ACCD5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E1D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</w:tr>
      <w:tr w:rsidR="00F12901" w:rsidRPr="006C3D45" w14:paraId="16B286E5" w14:textId="77777777" w:rsidTr="00290BB1">
        <w:trPr>
          <w:trHeight w:val="391"/>
        </w:trPr>
        <w:tc>
          <w:tcPr>
            <w:tcW w:w="2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091E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5A322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02406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2B765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</w:tr>
      <w:tr w:rsidR="00F12901" w:rsidRPr="006C3D45" w14:paraId="30B011BC" w14:textId="77777777" w:rsidTr="00290BB1">
        <w:trPr>
          <w:trHeight w:val="391"/>
        </w:trPr>
        <w:tc>
          <w:tcPr>
            <w:tcW w:w="2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B391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E9A3F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00AD3" w14:textId="77777777" w:rsidR="00F12901" w:rsidRDefault="00F12901" w:rsidP="00F12901">
            <w:pPr>
              <w:spacing w:after="0" w:line="276" w:lineRule="auto"/>
              <w:rPr>
                <w:rFonts w:ascii="Arial" w:hAnsi="Arial" w:cs="Arial"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C1360" w14:textId="77777777" w:rsidR="00F12901" w:rsidRPr="006C3D45" w:rsidRDefault="00F12901" w:rsidP="00F1290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</w:tr>
      <w:tr w:rsidR="00F12901" w:rsidRPr="00485EE0" w14:paraId="71046CCC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DA51430" w14:textId="6487E64E" w:rsidR="00F12901" w:rsidRPr="00355FEE" w:rsidRDefault="00875859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 w:rsidRPr="00355F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الاحتياجات</w:t>
            </w:r>
          </w:p>
        </w:tc>
      </w:tr>
      <w:tr w:rsidR="00F12901" w:rsidRPr="00485EE0" w14:paraId="02190F7E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1CEB596" w14:textId="6CBE6CB0" w:rsidR="00882688" w:rsidRPr="006C3D45" w:rsidRDefault="00061144" w:rsidP="008F4AE1">
            <w:pPr>
              <w:spacing w:after="0"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lastRenderedPageBreak/>
              <w:t xml:space="preserve">حاجة المتعلّم للتّمكّن من </w:t>
            </w:r>
            <w:r w:rsidR="008F4AE1"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التّعبير الشفهي في وضعيات تواصلية مختلفة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  <w:tr w:rsidR="00F76D92" w:rsidRPr="00485EE0" w14:paraId="7A3CCA24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73F9A4" w14:textId="30A43717" w:rsidR="00F76D92" w:rsidRPr="002E4855" w:rsidRDefault="00F76D92" w:rsidP="0006114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الكفاءات</w:t>
            </w:r>
            <w:proofErr w:type="gramEnd"/>
            <w:r w:rsidRPr="002E4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المستهدَفة </w:t>
            </w:r>
          </w:p>
        </w:tc>
      </w:tr>
      <w:tr w:rsidR="00F76D92" w:rsidRPr="00485EE0" w14:paraId="39F4C5AF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00B42A" w14:textId="40D0C4F6" w:rsidR="00061144" w:rsidRPr="007864D0" w:rsidRDefault="0006114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fr-FR" w:bidi="ar-DZ"/>
              </w:rPr>
              <w:t xml:space="preserve"> </w:t>
            </w: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استعمال مناهج البحث العلمي المختلفة </w:t>
            </w:r>
          </w:p>
          <w:p w14:paraId="13204F9D" w14:textId="351B22B6" w:rsidR="009A439A" w:rsidRPr="007864D0" w:rsidRDefault="0006114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إجراء البحوث التّطبيقية </w:t>
            </w:r>
          </w:p>
          <w:p w14:paraId="385E5574" w14:textId="6D0F78AE" w:rsidR="008F4AE1" w:rsidRDefault="007864D0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على 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التأليف </w:t>
            </w:r>
          </w:p>
          <w:p w14:paraId="05959FE1" w14:textId="5823272B" w:rsidR="00ED33E4" w:rsidRDefault="00ED33E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تحقيق شروط الباحث </w:t>
            </w:r>
          </w:p>
          <w:p w14:paraId="57A291CF" w14:textId="57F615EA" w:rsidR="00ED33E4" w:rsidRDefault="00ED33E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البحث عن المصادر الخاصة بمواضيع البحث </w:t>
            </w:r>
          </w:p>
          <w:p w14:paraId="16B390B9" w14:textId="07FB4708" w:rsidR="00ED33E4" w:rsidRDefault="00ED33E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البحث المكتبي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والتّوثيق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0923B574" w14:textId="06A02047" w:rsidR="00061144" w:rsidRPr="007864D0" w:rsidRDefault="00ED33E4" w:rsidP="00E34CA3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إنجاز بطاقة قراءة لمؤلّفات مختلفة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ومتعدّدة</w:t>
            </w:r>
            <w:proofErr w:type="gramEnd"/>
          </w:p>
        </w:tc>
      </w:tr>
      <w:tr w:rsidR="00875859" w:rsidRPr="00485EE0" w14:paraId="753C39A3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E509A4B" w14:textId="757D148E" w:rsidR="00875859" w:rsidRPr="00232A32" w:rsidRDefault="00875859" w:rsidP="00ED33E4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الهدف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</w:t>
            </w:r>
            <w:proofErr w:type="gramEnd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لمادة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تقنيات </w:t>
            </w:r>
            <w:r w:rsidR="00ED33E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البحث1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875859" w:rsidRPr="00485EE0" w14:paraId="0C55D63F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27C0EF0" w14:textId="34A405F0" w:rsidR="00875859" w:rsidRPr="007864D0" w:rsidRDefault="00E95A3E" w:rsidP="00ED33E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 w:rsidRPr="007864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تمكين الطالب من المعارف الأولية القاعدية </w:t>
            </w:r>
            <w:r w:rsidR="00061144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تقنيات البحث 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2901" w:rsidRPr="00485EE0" w14:paraId="747374DC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408E62F" w14:textId="0D92339F" w:rsidR="00F12901" w:rsidRPr="00F12901" w:rsidRDefault="00F12901" w:rsidP="00ED33E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الكلمات المفتاحية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1290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للمادة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</w:t>
            </w:r>
            <w:r w:rsidR="0006114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 w:rsidR="00355F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تقنيات ال</w:t>
            </w:r>
            <w:r w:rsidR="00ED33E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بحث1</w:t>
            </w:r>
          </w:p>
        </w:tc>
      </w:tr>
      <w:tr w:rsidR="00F12901" w:rsidRPr="00485EE0" w14:paraId="020D49C3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570952" w14:textId="2EAEA3C2" w:rsidR="00F12901" w:rsidRPr="007864D0" w:rsidRDefault="00061144" w:rsidP="00ED33E4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مفهوم البحث العلمي- مناهج البحث- </w:t>
            </w:r>
            <w:proofErr w:type="gramStart"/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البحث</w:t>
            </w:r>
            <w:proofErr w:type="gramEnd"/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العلمي-مراكز التّوثيق- شروط التّأليف- مصادر البحث العلمي مراجعه- أنواع البحث العلمي- بطاقة قراءة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2901" w:rsidRPr="00485EE0" w14:paraId="14672556" w14:textId="77777777" w:rsidTr="00290BB1">
        <w:trPr>
          <w:trHeight w:val="279"/>
        </w:trPr>
        <w:tc>
          <w:tcPr>
            <w:tcW w:w="10261" w:type="dxa"/>
            <w:gridSpan w:val="20"/>
            <w:tcBorders>
              <w:left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D36F71" w14:textId="05E4C236" w:rsidR="00F12901" w:rsidRPr="00F12901" w:rsidRDefault="00F12901" w:rsidP="00ED33E4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محاور </w:t>
            </w:r>
            <w:proofErr w:type="gramStart"/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المادة</w:t>
            </w:r>
            <w:r w:rsidR="009A439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تقنيات</w:t>
            </w:r>
            <w:proofErr w:type="gramEnd"/>
            <w:r w:rsidR="008F4AE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="00ED33E4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البحث1</w:t>
            </w:r>
          </w:p>
        </w:tc>
      </w:tr>
      <w:tr w:rsidR="00F12901" w:rsidRPr="00485EE0" w14:paraId="4CFE9170" w14:textId="77777777" w:rsidTr="00290BB1">
        <w:trPr>
          <w:trHeight w:val="912"/>
        </w:trPr>
        <w:tc>
          <w:tcPr>
            <w:tcW w:w="10261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tbl>
            <w:tblPr>
              <w:tblW w:w="100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003"/>
              <w:gridCol w:w="1058"/>
            </w:tblGrid>
            <w:tr w:rsidR="00ED33E4" w:rsidRPr="00CE59F4" w14:paraId="11DEB54F" w14:textId="77777777" w:rsidTr="00ED33E4">
              <w:trPr>
                <w:jc w:val="center"/>
              </w:trPr>
              <w:tc>
                <w:tcPr>
                  <w:tcW w:w="4474" w:type="pct"/>
                  <w:tcBorders>
                    <w:bottom w:val="single" w:sz="4" w:space="0" w:color="auto"/>
                  </w:tcBorders>
                </w:tcPr>
                <w:p w14:paraId="196E6FBB" w14:textId="0324AA66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مفهوم البحث العلمي (طبيعته،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شروطه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، خصائصه.. )</w:t>
                  </w:r>
                </w:p>
              </w:tc>
              <w:tc>
                <w:tcPr>
                  <w:tcW w:w="526" w:type="pct"/>
                  <w:tcBorders>
                    <w:bottom w:val="single" w:sz="4" w:space="0" w:color="auto"/>
                  </w:tcBorders>
                  <w:vAlign w:val="center"/>
                </w:tcPr>
                <w:p w14:paraId="448DE032" w14:textId="05AB587D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01</w:t>
                  </w:r>
                </w:p>
              </w:tc>
            </w:tr>
            <w:tr w:rsidR="00ED33E4" w:rsidRPr="00CE59F4" w14:paraId="6D5F5451" w14:textId="77777777" w:rsidTr="00ED33E4">
              <w:trPr>
                <w:jc w:val="center"/>
              </w:trPr>
              <w:tc>
                <w:tcPr>
                  <w:tcW w:w="4474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4ABB34" w14:textId="30A9BE62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البحث العلمي ومنهج البحث (منهج التحليل والابتكار، منهج التركيب ) 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63DE99" w14:textId="3CC114E0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c>
            </w:tr>
            <w:tr w:rsidR="00ED33E4" w:rsidRPr="00CE59F4" w14:paraId="75B0AABA" w14:textId="77777777" w:rsidTr="00ED33E4">
              <w:trPr>
                <w:jc w:val="center"/>
              </w:trPr>
              <w:tc>
                <w:tcPr>
                  <w:tcW w:w="4474" w:type="pct"/>
                  <w:tcBorders>
                    <w:top w:val="single" w:sz="4" w:space="0" w:color="auto"/>
                  </w:tcBorders>
                </w:tcPr>
                <w:p w14:paraId="72DEE890" w14:textId="7AF97956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بين المنهجية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والمنهج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</w:tcBorders>
                  <w:vAlign w:val="center"/>
                </w:tcPr>
                <w:p w14:paraId="1AF9A160" w14:textId="0BFC8DF7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03</w:t>
                  </w:r>
                </w:p>
              </w:tc>
            </w:tr>
            <w:tr w:rsidR="00ED33E4" w:rsidRPr="00CE59F4" w14:paraId="45F3EB5D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6EB316A3" w14:textId="4FB0D0E0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أهداف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البحث العلمي</w:t>
                  </w:r>
                </w:p>
              </w:tc>
              <w:tc>
                <w:tcPr>
                  <w:tcW w:w="526" w:type="pct"/>
                  <w:vAlign w:val="center"/>
                </w:tcPr>
                <w:p w14:paraId="3238BE93" w14:textId="6C8CC01D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04</w:t>
                  </w:r>
                </w:p>
              </w:tc>
            </w:tr>
            <w:tr w:rsidR="00ED33E4" w:rsidRPr="00CE59F4" w14:paraId="76186AF6" w14:textId="77777777" w:rsidTr="00ED33E4">
              <w:trPr>
                <w:jc w:val="center"/>
              </w:trPr>
              <w:tc>
                <w:tcPr>
                  <w:tcW w:w="4474" w:type="pct"/>
                  <w:tcBorders>
                    <w:bottom w:val="single" w:sz="4" w:space="0" w:color="auto"/>
                  </w:tcBorders>
                </w:tcPr>
                <w:p w14:paraId="1008CD47" w14:textId="4D4A0C4C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منهج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البحث العلمي</w:t>
                  </w:r>
                </w:p>
              </w:tc>
              <w:tc>
                <w:tcPr>
                  <w:tcW w:w="526" w:type="pct"/>
                  <w:tcBorders>
                    <w:bottom w:val="single" w:sz="4" w:space="0" w:color="auto"/>
                  </w:tcBorders>
                  <w:vAlign w:val="center"/>
                </w:tcPr>
                <w:p w14:paraId="4270A28A" w14:textId="67786007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05</w:t>
                  </w:r>
                </w:p>
              </w:tc>
            </w:tr>
            <w:tr w:rsidR="00ED33E4" w:rsidRPr="00CE59F4" w14:paraId="2938058A" w14:textId="77777777" w:rsidTr="00ED33E4">
              <w:trPr>
                <w:jc w:val="center"/>
              </w:trPr>
              <w:tc>
                <w:tcPr>
                  <w:tcW w:w="4474" w:type="pct"/>
                  <w:tcBorders>
                    <w:top w:val="single" w:sz="4" w:space="0" w:color="auto"/>
                  </w:tcBorders>
                </w:tcPr>
                <w:p w14:paraId="759AB7C2" w14:textId="2CC6A12B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الأسلوب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العلمي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</w:tcBorders>
                  <w:vAlign w:val="center"/>
                </w:tcPr>
                <w:p w14:paraId="3616F168" w14:textId="3CB7E360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06</w:t>
                  </w:r>
                </w:p>
              </w:tc>
            </w:tr>
            <w:tr w:rsidR="00ED33E4" w:rsidRPr="00CE59F4" w14:paraId="1527AAD6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4E5D18A7" w14:textId="5B21B521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البحوث النّظرية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والبحوث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التّطبيقية </w:t>
                  </w:r>
                </w:p>
              </w:tc>
              <w:tc>
                <w:tcPr>
                  <w:tcW w:w="526" w:type="pct"/>
                  <w:vAlign w:val="center"/>
                </w:tcPr>
                <w:p w14:paraId="60A781B3" w14:textId="4B887E2B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07</w:t>
                  </w:r>
                </w:p>
              </w:tc>
            </w:tr>
            <w:tr w:rsidR="00ED33E4" w:rsidRPr="00CE59F4" w14:paraId="58CC3627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423D1607" w14:textId="372E89E8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شروط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التأليف </w:t>
                  </w:r>
                </w:p>
              </w:tc>
              <w:tc>
                <w:tcPr>
                  <w:tcW w:w="526" w:type="pct"/>
                  <w:vAlign w:val="center"/>
                </w:tcPr>
                <w:p w14:paraId="5E50B212" w14:textId="6487A11F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08</w:t>
                  </w:r>
                </w:p>
              </w:tc>
            </w:tr>
            <w:tr w:rsidR="00ED33E4" w:rsidRPr="00CE59F4" w14:paraId="70B422E2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0266CD76" w14:textId="0F6D57BC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فضائل الباحث (صفات الباحث، علاقة الباحث </w:t>
                  </w:r>
                  <w:proofErr w:type="spell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بالمؤطر</w:t>
                  </w:r>
                  <w:proofErr w:type="spell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</w:p>
              </w:tc>
              <w:tc>
                <w:tcPr>
                  <w:tcW w:w="526" w:type="pct"/>
                  <w:vAlign w:val="center"/>
                </w:tcPr>
                <w:p w14:paraId="7EDC9E5C" w14:textId="3C82D65F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09</w:t>
                  </w:r>
                </w:p>
              </w:tc>
            </w:tr>
            <w:tr w:rsidR="00ED33E4" w:rsidRPr="00CE59F4" w14:paraId="4D633104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332FAB9A" w14:textId="70CB8197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علاقة الباحث بمراكز التّوثيق</w:t>
                  </w:r>
                </w:p>
              </w:tc>
              <w:tc>
                <w:tcPr>
                  <w:tcW w:w="526" w:type="pct"/>
                  <w:vAlign w:val="center"/>
                </w:tcPr>
                <w:p w14:paraId="4817A008" w14:textId="3CE4DE44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10</w:t>
                  </w:r>
                </w:p>
              </w:tc>
            </w:tr>
            <w:tr w:rsidR="00ED33E4" w:rsidRPr="00CE59F4" w14:paraId="657D2F09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3F9CF486" w14:textId="4A3763D5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lastRenderedPageBreak/>
                    <w:t>المكتبية (البحث البيبليوغرافي، أنواع البيبليوغرافية)</w:t>
                  </w:r>
                </w:p>
              </w:tc>
              <w:tc>
                <w:tcPr>
                  <w:tcW w:w="526" w:type="pct"/>
                  <w:vAlign w:val="center"/>
                </w:tcPr>
                <w:p w14:paraId="7BEA459A" w14:textId="46D6F5B5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11</w:t>
                  </w:r>
                </w:p>
              </w:tc>
            </w:tr>
            <w:tr w:rsidR="00ED33E4" w:rsidRPr="00CE59F4" w14:paraId="1E966A00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38380513" w14:textId="49FDC476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مصادر مادّة البحث العلمي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ومراجعه</w:t>
                  </w:r>
                  <w:proofErr w:type="gramEnd"/>
                </w:p>
              </w:tc>
              <w:tc>
                <w:tcPr>
                  <w:tcW w:w="526" w:type="pct"/>
                  <w:vAlign w:val="center"/>
                </w:tcPr>
                <w:p w14:paraId="3B2F3F26" w14:textId="035D955F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12</w:t>
                  </w:r>
                </w:p>
              </w:tc>
            </w:tr>
            <w:tr w:rsidR="00ED33E4" w:rsidRPr="00CE59F4" w14:paraId="1711E041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7E6BE7E6" w14:textId="2766B3CB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أنواع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 البحث العلمي والدّرجة العلمية ( مذكّرة التّخرّج / الأطروحة )</w:t>
                  </w:r>
                </w:p>
              </w:tc>
              <w:tc>
                <w:tcPr>
                  <w:tcW w:w="526" w:type="pct"/>
                  <w:vAlign w:val="center"/>
                </w:tcPr>
                <w:p w14:paraId="7AAE9833" w14:textId="58278025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13</w:t>
                  </w:r>
                </w:p>
              </w:tc>
            </w:tr>
            <w:tr w:rsidR="00ED33E4" w:rsidRPr="00CE59F4" w14:paraId="67A93090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4D2A34A7" w14:textId="2A0C2CD1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مجالات البحث العلمي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وتطبيقاته</w:t>
                  </w:r>
                  <w:proofErr w:type="gramEnd"/>
                </w:p>
              </w:tc>
              <w:tc>
                <w:tcPr>
                  <w:tcW w:w="526" w:type="pct"/>
                  <w:vAlign w:val="center"/>
                </w:tcPr>
                <w:p w14:paraId="38491B4D" w14:textId="0CAC684E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14</w:t>
                  </w:r>
                </w:p>
              </w:tc>
            </w:tr>
            <w:tr w:rsidR="00ED33E4" w:rsidRPr="00CE59F4" w14:paraId="4AAC5394" w14:textId="77777777" w:rsidTr="00ED33E4">
              <w:trPr>
                <w:jc w:val="center"/>
              </w:trPr>
              <w:tc>
                <w:tcPr>
                  <w:tcW w:w="4474" w:type="pct"/>
                </w:tcPr>
                <w:p w14:paraId="22EE5249" w14:textId="30201F00" w:rsidR="00ED33E4" w:rsidRPr="00ED33E4" w:rsidRDefault="00ED33E4" w:rsidP="00ED33E4">
                  <w:pPr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طرق إنجاز بطاقة قراءة ( نموذج مذكّرة أو </w:t>
                  </w:r>
                  <w:proofErr w:type="gramStart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>أطروحة</w:t>
                  </w:r>
                  <w:proofErr w:type="gramEnd"/>
                  <w:r w:rsidRPr="00ED33E4">
                    <w:rPr>
                      <w:rFonts w:ascii="Sakkal Majalla" w:hAnsi="Sakkal Majalla" w:cs="Sakkal Majalla"/>
                      <w:bCs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</w:p>
              </w:tc>
              <w:tc>
                <w:tcPr>
                  <w:tcW w:w="526" w:type="pct"/>
                  <w:vAlign w:val="center"/>
                </w:tcPr>
                <w:p w14:paraId="31209978" w14:textId="6732CCF9" w:rsidR="00ED33E4" w:rsidRPr="00CE59F4" w:rsidRDefault="00ED33E4" w:rsidP="001C61BD">
                  <w:pPr>
                    <w:jc w:val="center"/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</w:pPr>
                  <w:r w:rsidRPr="00CE59F4">
                    <w:rPr>
                      <w:rFonts w:ascii="Simplified Arabic" w:hAnsi="Simplified Arabic" w:cs="Simplified Arabic"/>
                      <w:b/>
                      <w:sz w:val="28"/>
                      <w:szCs w:val="28"/>
                      <w:rtl/>
                      <w:lang w:bidi="ar-DZ"/>
                    </w:rPr>
                    <w:t>15</w:t>
                  </w:r>
                </w:p>
              </w:tc>
            </w:tr>
          </w:tbl>
          <w:p w14:paraId="1BDECA2B" w14:textId="3902BBB8" w:rsidR="00675C58" w:rsidRPr="00061144" w:rsidRDefault="00675C58" w:rsidP="00061144">
            <w:pPr>
              <w:spacing w:after="0" w:line="276" w:lineRule="auto"/>
              <w:rPr>
                <w:rFonts w:ascii="Sakkal Majalla" w:hAnsi="Sakkal Majalla" w:cs="Sakkal Majalla"/>
                <w:color w:val="002060"/>
                <w:sz w:val="32"/>
                <w:szCs w:val="32"/>
              </w:rPr>
            </w:pPr>
          </w:p>
        </w:tc>
      </w:tr>
      <w:tr w:rsidR="00771078" w:rsidRPr="00485EE0" w14:paraId="6E062969" w14:textId="77777777" w:rsidTr="00290BB1">
        <w:trPr>
          <w:trHeight w:val="510"/>
        </w:trPr>
        <w:tc>
          <w:tcPr>
            <w:tcW w:w="10261" w:type="dxa"/>
            <w:gridSpan w:val="20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D1E49E8" w14:textId="1AFA326E" w:rsidR="00771078" w:rsidRPr="00B45DAA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45D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lastRenderedPageBreak/>
              <w:t>الهيكل التنظيمي</w:t>
            </w:r>
            <w:r w:rsidR="008F4A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45D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Structure </w:t>
            </w:r>
            <w:proofErr w:type="spellStart"/>
            <w:r w:rsidRPr="00B45D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organisationnel</w:t>
            </w:r>
            <w:proofErr w:type="spellEnd"/>
            <w:r w:rsidRPr="00B45D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 للمادة التعليمية</w:t>
            </w:r>
          </w:p>
        </w:tc>
      </w:tr>
      <w:tr w:rsidR="005412A6" w:rsidRPr="00485EE0" w14:paraId="6B079860" w14:textId="77777777" w:rsidTr="00290BB1">
        <w:trPr>
          <w:trHeight w:val="510"/>
        </w:trPr>
        <w:tc>
          <w:tcPr>
            <w:tcW w:w="536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AB083E" w14:textId="51F641BC" w:rsidR="009A439A" w:rsidRPr="00ED33E4" w:rsidRDefault="009A439A" w:rsidP="00ED33E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 w:rsidRPr="009A439A">
              <w:rPr>
                <w:rFonts w:ascii="Sakkal Majalla" w:hAnsi="Sakkal Majalla" w:cs="Sakkal Majalla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="008F4AE1"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أهمية</w:t>
            </w:r>
            <w:proofErr w:type="gramEnd"/>
            <w:r w:rsidR="008F4AE1"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ED33E4"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البحث العلمي</w:t>
            </w:r>
          </w:p>
          <w:p w14:paraId="6F449BA4" w14:textId="72072EBF" w:rsidR="00ED33E4" w:rsidRPr="00ED33E4" w:rsidRDefault="00ED33E4" w:rsidP="00ED33E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مناهج</w:t>
            </w:r>
            <w:proofErr w:type="gramEnd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البحث</w:t>
            </w:r>
          </w:p>
          <w:p w14:paraId="0626F651" w14:textId="61FECD98" w:rsidR="00ED33E4" w:rsidRPr="00ED33E4" w:rsidRDefault="00ED33E4" w:rsidP="00ED33E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مراكز</w:t>
            </w:r>
            <w:proofErr w:type="gramEnd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التّوثيق</w:t>
            </w:r>
          </w:p>
          <w:p w14:paraId="45A42E4A" w14:textId="50B8F0E8" w:rsidR="00ED33E4" w:rsidRPr="00ED33E4" w:rsidRDefault="00ED33E4" w:rsidP="00ED33E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شروط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التّأليف</w:t>
            </w:r>
          </w:p>
          <w:p w14:paraId="1DB675C8" w14:textId="77777777" w:rsidR="00290BB1" w:rsidRDefault="00ED33E4" w:rsidP="00ED33E4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مصادر</w:t>
            </w:r>
            <w:proofErr w:type="gramEnd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العلمي مراجعه</w:t>
            </w:r>
          </w:p>
          <w:p w14:paraId="33F4946D" w14:textId="25FEDD85" w:rsidR="00ED33E4" w:rsidRPr="00ED33E4" w:rsidRDefault="00ED33E4" w:rsidP="00290BB1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أنواع</w:t>
            </w:r>
            <w:proofErr w:type="gramEnd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العلمي</w:t>
            </w:r>
          </w:p>
          <w:p w14:paraId="27530DD1" w14:textId="774DA922" w:rsidR="008F4AE1" w:rsidRPr="008F4AE1" w:rsidRDefault="00ED33E4" w:rsidP="00ED33E4">
            <w:pPr>
              <w:spacing w:after="0" w:line="276" w:lineRule="auto"/>
              <w:rPr>
                <w:rFonts w:ascii="Sakkal Majalla" w:hAnsi="Sakkal Majalla" w:cs="Sakkal Majalla"/>
                <w:sz w:val="28"/>
                <w:szCs w:val="28"/>
                <w:rtl/>
                <w:lang w:val="fr-FR"/>
              </w:rPr>
            </w:pPr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بطاقة</w:t>
            </w:r>
            <w:proofErr w:type="gramEnd"/>
            <w:r w:rsidRP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قراءة</w:t>
            </w:r>
          </w:p>
        </w:tc>
        <w:tc>
          <w:tcPr>
            <w:tcW w:w="490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2296" w14:textId="6BFC4D82" w:rsidR="005412A6" w:rsidRPr="005412A6" w:rsidRDefault="009A439A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>التّرابط</w:t>
            </w:r>
            <w:proofErr w:type="gramEnd"/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بين مضامين ومحتويات المواد التّعليمية بشكل متناسق لضمان وعي تاريخي ولغوي وأدبي يُمكّن المتعلّم من التّطوّر الذّهني بالموازاة مع المعارف التي يتلقّاها</w:t>
            </w:r>
            <w:r w:rsidR="00C1100D">
              <w:rPr>
                <w:rFonts w:ascii="Sakkal Majalla" w:hAnsi="Sakkal Majalla" w:cs="Sakkal Majalla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5F0220" w:rsidRPr="00485EE0" w14:paraId="663D5AAF" w14:textId="77777777" w:rsidTr="00290BB1">
        <w:trPr>
          <w:trHeight w:val="510"/>
        </w:trPr>
        <w:tc>
          <w:tcPr>
            <w:tcW w:w="53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5ACB1F2" w14:textId="493660DF" w:rsidR="005F0220" w:rsidRPr="00A025F5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35B2A" w14:textId="462F3389" w:rsidR="005F0220" w:rsidRPr="005F0220" w:rsidRDefault="005F0220" w:rsidP="00771078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C1100D" w:rsidRPr="00485EE0" w14:paraId="31175EF3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C0EDBEA" w14:textId="6B804ADF" w:rsidR="00C1100D" w:rsidRPr="00C1100D" w:rsidRDefault="00C1100D" w:rsidP="00C110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الد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خول للمادة الت</w:t>
            </w:r>
            <w:r w:rsidR="00FB68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 w:rsidRPr="005755D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عليمية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Le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système</w:t>
            </w:r>
            <w:proofErr w:type="spellEnd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B682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D’entré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)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 w:bidi="ar-DZ"/>
              </w:rPr>
              <w:t>(</w:t>
            </w:r>
          </w:p>
        </w:tc>
      </w:tr>
      <w:tr w:rsidR="00C1100D" w:rsidRPr="00485EE0" w14:paraId="527872E7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6438C1D" w14:textId="77777777" w:rsidR="00E34CA3" w:rsidRDefault="00E34CA3" w:rsidP="00E34C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يجب استيفاء الشروط التّالية؛ </w:t>
            </w:r>
          </w:p>
          <w:p w14:paraId="286306A9" w14:textId="77777777" w:rsidR="00E34CA3" w:rsidRDefault="00E34CA3" w:rsidP="00E34C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شهادة البكالوريا </w:t>
            </w:r>
          </w:p>
          <w:p w14:paraId="7A0337DD" w14:textId="77777777" w:rsidR="00E34CA3" w:rsidRDefault="00E34CA3" w:rsidP="00E34C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كشف الن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قاط </w:t>
            </w:r>
          </w:p>
          <w:p w14:paraId="68831B82" w14:textId="77777777" w:rsidR="00E34CA3" w:rsidRDefault="00E34CA3" w:rsidP="00E34C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معدّل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القبول </w:t>
            </w:r>
          </w:p>
          <w:p w14:paraId="6F8CC281" w14:textId="454AC3CF" w:rsidR="00E34CA3" w:rsidRDefault="00E34CA3" w:rsidP="00E34CA3">
            <w:pPr>
              <w:spacing w:after="0" w:line="240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:lang w:bidi="ar-DZ"/>
              </w:rPr>
              <w:t>خلفية معرفية في الثّقافة العربية</w:t>
            </w:r>
          </w:p>
          <w:p w14:paraId="6A517813" w14:textId="060ECE78" w:rsidR="00C1100D" w:rsidRPr="007864D0" w:rsidRDefault="009A439A" w:rsidP="00E34CA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معرفة سابقة </w:t>
            </w:r>
            <w:r w:rsidR="00ED33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الل</w:t>
            </w:r>
            <w:r w:rsid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="008F4AE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غة العربية </w:t>
            </w:r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ومفاهيم البحث </w:t>
            </w:r>
            <w:proofErr w:type="gramStart"/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وطرقه</w:t>
            </w:r>
            <w:proofErr w:type="gramEnd"/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5755D2" w:rsidRPr="00485EE0" w14:paraId="0F51054B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5BBC3B" w14:textId="1B6C135F" w:rsidR="005755D2" w:rsidRPr="00D54F97" w:rsidRDefault="00D54F97" w:rsidP="00D54F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التعلم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5944C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D’apprentissage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8D19E4" w:rsidRPr="00485EE0" w14:paraId="19F9E939" w14:textId="77777777" w:rsidTr="00290BB1">
        <w:trPr>
          <w:trHeight w:val="510"/>
        </w:trPr>
        <w:tc>
          <w:tcPr>
            <w:tcW w:w="53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DD8CB3" w14:textId="3017BD5C" w:rsidR="008D19E4" w:rsidRPr="007864D0" w:rsidRDefault="008F4AE1" w:rsidP="00290BB1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تقي</w:t>
            </w:r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 معارف مختلفة </w:t>
            </w:r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حول تقنيات البحث العلمي وطرقه ومناهجه المختلفة وكذلك إدراك اهمية المكتبات ومراكز البحث وطرق التّوثيق العلمي للبحوث والمذكّرات</w:t>
            </w:r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C56F" w14:textId="252DD1C5" w:rsidR="008D19E4" w:rsidRPr="008D19E4" w:rsidRDefault="00FB68B4" w:rsidP="00E34CA3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التّدرّب على </w:t>
            </w:r>
            <w:r w:rsidR="00E34CA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إنجاز البحوث والتوثيق واستعمال المكتبات ومراكز البحث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  <w:p w14:paraId="55398040" w14:textId="73888EDC" w:rsidR="008D19E4" w:rsidRPr="008D19E4" w:rsidRDefault="008D19E4" w:rsidP="008D19E4">
            <w:pPr>
              <w:pStyle w:val="Paragraphedeliste"/>
              <w:spacing w:after="0" w:line="240" w:lineRule="auto"/>
              <w:ind w:left="399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678B8" w:rsidRPr="00485EE0" w14:paraId="0156A893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FFFBF32" w14:textId="4E08698C" w:rsidR="00F678B8" w:rsidRPr="00F678B8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مواصلة تكوين المتعلّم في مواد التّعليم القاعدي الأساسي في التّكوين في ميدان اللّغة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والأدب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العربي </w:t>
            </w:r>
          </w:p>
        </w:tc>
      </w:tr>
      <w:tr w:rsidR="0087022A" w:rsidRPr="00485EE0" w14:paraId="71DD6E72" w14:textId="77777777" w:rsidTr="00290BB1">
        <w:trPr>
          <w:trHeight w:val="510"/>
        </w:trPr>
        <w:tc>
          <w:tcPr>
            <w:tcW w:w="53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776477" w14:textId="3F479A0A" w:rsidR="0087022A" w:rsidRPr="007864D0" w:rsidRDefault="00290BB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تطبيقات حول مناهج البحث </w:t>
            </w:r>
            <w:proofErr w:type="gram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العلمي </w:t>
            </w:r>
            <w:r w:rsidR="00201141" w:rsidRPr="007864D0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</w:p>
        </w:tc>
        <w:tc>
          <w:tcPr>
            <w:tcW w:w="49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E8D3F" w14:textId="2FBBDAF5" w:rsidR="0087022A" w:rsidRPr="0087022A" w:rsidRDefault="00201141" w:rsidP="008D19E4">
            <w:pPr>
              <w:pStyle w:val="Paragraphedeliste"/>
              <w:spacing w:after="0" w:line="240" w:lineRule="auto"/>
              <w:ind w:left="399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تقديم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أعمال مختلفة مرتبطة بالدّروس </w:t>
            </w:r>
          </w:p>
        </w:tc>
      </w:tr>
      <w:tr w:rsidR="0087022A" w:rsidRPr="00485EE0" w14:paraId="090F273B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4B83E1" w14:textId="204C149B" w:rsidR="0087022A" w:rsidRPr="00201141" w:rsidRDefault="0087022A" w:rsidP="008702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نظام</w:t>
            </w:r>
            <w:proofErr w:type="gramEnd"/>
            <w:r w:rsidRPr="0020114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الخروج </w:t>
            </w:r>
            <w:proofErr w:type="spellStart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Systéme</w:t>
            </w:r>
            <w:proofErr w:type="spellEnd"/>
            <w:r w:rsidRPr="0020114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de sortie</w:t>
            </w:r>
          </w:p>
        </w:tc>
      </w:tr>
      <w:tr w:rsidR="0087022A" w:rsidRPr="00485EE0" w14:paraId="0C289318" w14:textId="77777777" w:rsidTr="00290BB1">
        <w:trPr>
          <w:trHeight w:val="510"/>
        </w:trPr>
        <w:tc>
          <w:tcPr>
            <w:tcW w:w="5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B0D0B60" w14:textId="3E7A5E2E" w:rsidR="0087022A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التّقييم المستمر طول السداسي</w:t>
            </w:r>
          </w:p>
          <w:p w14:paraId="5D08FDD4" w14:textId="38ED37C4" w:rsidR="00201141" w:rsidRPr="00201141" w:rsidRDefault="00201141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2247851" w14:textId="1ACD5AA3" w:rsidR="0087022A" w:rsidRPr="00201141" w:rsidRDefault="0087022A" w:rsidP="00290BB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تقييم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مدى تحقيق المتعلّم</w:t>
            </w:r>
            <w:r w:rsid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 w:rsidRPr="0020114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لكفاءات المستهدفة </w:t>
            </w:r>
            <w:r w:rsidR="0020114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خلال التّكوين في مادّة </w:t>
            </w:r>
            <w:r w:rsidR="00290BB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تقنيات البحث1</w:t>
            </w:r>
          </w:p>
        </w:tc>
      </w:tr>
      <w:tr w:rsidR="00BC193E" w:rsidRPr="00485EE0" w14:paraId="190A2234" w14:textId="77777777" w:rsidTr="00290BB1">
        <w:trPr>
          <w:trHeight w:val="510"/>
        </w:trPr>
        <w:tc>
          <w:tcPr>
            <w:tcW w:w="5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4A64DE1" w14:textId="47D5192E" w:rsidR="00BC193E" w:rsidRPr="007864D0" w:rsidRDefault="008F4AE1" w:rsidP="00290BB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تشجيع المتعلّم على </w:t>
            </w:r>
            <w:r w:rsidR="0029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التّدرّب على استعمال تقنيات البحث العلمي ومناهجه وزيارة مراكز البحوث والمكتبات وتعلّم طرق التّوثيق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4179A" w:rsidRPr="007864D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BE702" w14:textId="7478F9E9" w:rsidR="00BC193E" w:rsidRPr="0087022A" w:rsidRDefault="00BC193E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7022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أنشطة تدعيمية للطالب في حالة فش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له </w:t>
            </w:r>
          </w:p>
        </w:tc>
      </w:tr>
      <w:tr w:rsidR="00BC193E" w:rsidRPr="00485EE0" w14:paraId="04C4E4BD" w14:textId="77777777" w:rsidTr="00290BB1">
        <w:trPr>
          <w:trHeight w:val="510"/>
        </w:trPr>
        <w:tc>
          <w:tcPr>
            <w:tcW w:w="5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9D53639" w14:textId="77777777" w:rsidR="00BC193E" w:rsidRDefault="00BC193E" w:rsidP="0087022A">
            <w:pPr>
              <w:jc w:val="center"/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val="fr-FR"/>
              </w:rPr>
              <w:t xml:space="preserve"> 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>توفير مواد تعليمية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أخرى</w:t>
            </w:r>
            <w:r w:rsidRPr="007864D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fr-FR"/>
              </w:rPr>
              <w:t xml:space="preserve"> إضافية للطلبة الذين يحتاجون لتعزيز معارفهم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بالموازاة مع تطوّره</w:t>
            </w:r>
            <w:r w:rsidR="00290BB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م</w:t>
            </w:r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 الذهني </w:t>
            </w:r>
            <w:proofErr w:type="gramStart"/>
            <w:r w:rsidR="00201141" w:rsidRPr="007864D0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والمعرفي</w:t>
            </w:r>
            <w:proofErr w:type="gramEnd"/>
          </w:p>
          <w:p w14:paraId="510C2C20" w14:textId="6FE3E2E4" w:rsidR="00E34CA3" w:rsidRPr="007864D0" w:rsidRDefault="00E34CA3" w:rsidP="008702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التّوجيه نحو الشعبة في السنة الثانية </w:t>
            </w:r>
          </w:p>
        </w:tc>
        <w:tc>
          <w:tcPr>
            <w:tcW w:w="5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CA41B" w14:textId="77777777" w:rsidR="00BC193E" w:rsidRDefault="00201141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BC193E" w:rsidRPr="00BC19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ستراتيجية تعزيزية عند نجاح الطالب</w:t>
            </w:r>
          </w:p>
          <w:p w14:paraId="5B05B385" w14:textId="28A6758B" w:rsidR="0094179A" w:rsidRPr="00BC193E" w:rsidRDefault="0094179A" w:rsidP="0087022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BC193E" w:rsidRPr="00485EE0" w14:paraId="7A069D40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C8E4C00" w14:textId="75351C3C" w:rsidR="00BC193E" w:rsidRPr="00CD1D76" w:rsidRDefault="00BC193E" w:rsidP="00CD1D7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بيبليوغرافيا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0359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Bibliographie</w:t>
            </w:r>
            <w:proofErr w:type="spellEnd"/>
          </w:p>
        </w:tc>
      </w:tr>
      <w:tr w:rsidR="00CD1D76" w:rsidRPr="00485EE0" w14:paraId="567690AE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C926E87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ثريا عبد الفتّاح ملحس، منهج البحوث العلمية للطلّاب الجامعيّين </w:t>
            </w:r>
          </w:p>
          <w:p w14:paraId="08A70830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حنفي داود، المنهج العلمي في البحث الأدبي</w:t>
            </w: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0AF1D66F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الرحمن </w:t>
            </w: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بدوي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، مناهج البحث العلمي </w:t>
            </w:r>
          </w:p>
          <w:p w14:paraId="74B6D5EB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حميدة </w:t>
            </w:r>
            <w:proofErr w:type="spell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عميراوي</w:t>
            </w:r>
            <w:proofErr w:type="spell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في منهجية البحث العلمي </w:t>
            </w:r>
          </w:p>
          <w:p w14:paraId="2539979A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عمّار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بوحوش، دليل الباحث في المنهجية </w:t>
            </w:r>
          </w:p>
          <w:p w14:paraId="30D13E75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غازي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عناية، منهجية البحث العلمي عند المسلمين </w:t>
            </w:r>
          </w:p>
          <w:p w14:paraId="06B4720D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محيي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الدّين الأزهري، ماهية المنهج العلمي في البحث والبحوث الاستكشافية </w:t>
            </w:r>
          </w:p>
          <w:p w14:paraId="53882268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عبد المنعم أحمد </w:t>
            </w: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حسن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أصول البحث العلمي (في أجزاء)</w:t>
            </w:r>
          </w:p>
          <w:p w14:paraId="289CC6C6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محمد سرحان علي المحمودي، مناهج البحث العلمي</w:t>
            </w:r>
          </w:p>
          <w:p w14:paraId="21826F5A" w14:textId="77777777" w:rsidR="00290BB1" w:rsidRPr="00290BB1" w:rsidRDefault="00290BB1" w:rsidP="00290BB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Sakkal Majalla" w:hAnsi="Sakkal Majalla" w:cs="Sakkal Majalla"/>
                <w:bCs/>
                <w:sz w:val="28"/>
                <w:szCs w:val="28"/>
                <w:lang w:bidi="ar-DZ"/>
              </w:rPr>
            </w:pPr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جابر جاد </w:t>
            </w:r>
            <w:proofErr w:type="gramStart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نصّار</w:t>
            </w:r>
            <w:proofErr w:type="gramEnd"/>
            <w:r w:rsidRPr="00290BB1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، أصول وفنون البحث العلمي </w:t>
            </w:r>
          </w:p>
          <w:p w14:paraId="2EEF150B" w14:textId="4D58BD4B" w:rsidR="00201141" w:rsidRPr="00290BB1" w:rsidRDefault="00290BB1" w:rsidP="00290BB1">
            <w:pPr>
              <w:spacing w:after="0"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</w:pPr>
            <w:r w:rsidRPr="00290BB1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r w:rsidR="00201141" w:rsidRPr="00290BB1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الإلكتروني لديوان المطبوعات الجامعية. الجزائر  </w:t>
            </w:r>
            <w:r w:rsidR="00201141" w:rsidRPr="00290BB1">
              <w:rPr>
                <w:rFonts w:ascii="Sakkal Majalla" w:eastAsia="Yu Gothic UI Semibold" w:hAnsi="Sakkal Majalla" w:cs="Sakkal Majalla"/>
                <w:bCs/>
                <w:sz w:val="24"/>
                <w:szCs w:val="24"/>
              </w:rPr>
              <w:t>https://opu.dz/ar</w:t>
            </w:r>
          </w:p>
          <w:p w14:paraId="558FE334" w14:textId="5561AB6B" w:rsidR="006140AE" w:rsidRPr="0094179A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الموقع الرقمي للمكتبة الوطنية الجزائرية </w:t>
            </w:r>
            <w:hyperlink r:id="rId9" w:history="1"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</w:rPr>
                <w:t>https://biblionat.dz</w:t>
              </w:r>
              <w:r w:rsidR="006140AE"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rtl/>
                </w:rPr>
                <w:t>/</w:t>
              </w:r>
            </w:hyperlink>
          </w:p>
          <w:p w14:paraId="0F335816" w14:textId="13A3D96B" w:rsidR="006140AE" w:rsidRPr="0094179A" w:rsidRDefault="006140AE" w:rsidP="0094179A">
            <w:pPr>
              <w:spacing w:line="240" w:lineRule="auto"/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</w:pP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النّظام الوطني للتّوثيق عبر </w:t>
            </w: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>الخط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rtl/>
              </w:rPr>
              <w:t xml:space="preserve"> </w:t>
            </w:r>
            <w:hyperlink r:id="rId10" w:history="1">
              <w:r w:rsidRPr="0094179A">
                <w:rPr>
                  <w:rStyle w:val="Lienhypertexte"/>
                  <w:rFonts w:ascii="Sakkal Majalla" w:eastAsia="Yu Gothic UI Semibold" w:hAnsi="Sakkal Majalla" w:cs="Sakkal Majalla"/>
                  <w:bCs/>
                  <w:sz w:val="24"/>
                  <w:szCs w:val="24"/>
                  <w:lang w:val="fr-FR"/>
                </w:rPr>
                <w:t>www.sndl.cerist.dz</w:t>
              </w:r>
            </w:hyperlink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lang w:val="fr-FR"/>
              </w:rPr>
              <w:t xml:space="preserve"> </w:t>
            </w:r>
          </w:p>
          <w:p w14:paraId="18F6FDE2" w14:textId="00D48176" w:rsidR="00CD1D76" w:rsidRPr="00201141" w:rsidRDefault="00201141" w:rsidP="0094179A">
            <w:pPr>
              <w:spacing w:line="240" w:lineRule="auto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>المكتبة</w:t>
            </w:r>
            <w:proofErr w:type="gramEnd"/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  <w:rtl/>
              </w:rPr>
              <w:t xml:space="preserve"> الرقمية السعودية </w:t>
            </w:r>
            <w:r w:rsidRPr="0094179A">
              <w:rPr>
                <w:rFonts w:ascii="Sakkal Majalla" w:eastAsia="Yu Gothic UI Semibold" w:hAnsi="Sakkal Majalla" w:cs="Sakkal Majalla"/>
                <w:bCs/>
                <w:sz w:val="24"/>
                <w:szCs w:val="24"/>
                <w:u w:val="single"/>
              </w:rPr>
              <w:t>https://sdl.edu.sa/SDLPortal/Publishers.aspx</w:t>
            </w:r>
          </w:p>
        </w:tc>
      </w:tr>
      <w:tr w:rsidR="00CD1D76" w:rsidRPr="00485EE0" w14:paraId="519C58CE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77E970E1" w14:textId="14843D9E" w:rsidR="00CD1D76" w:rsidRPr="00CD1D76" w:rsidRDefault="0094179A" w:rsidP="00CD1D7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</w:t>
            </w:r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حترام المنهجية </w:t>
            </w:r>
            <w:proofErr w:type="gramStart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العلمية</w:t>
            </w:r>
            <w:proofErr w:type="gramEnd"/>
            <w:r w:rsidR="00CD1D76" w:rsidRPr="00CD1D7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توثيق المراجع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للمادة الت</w:t>
            </w:r>
            <w:r w:rsidR="00E34CA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ّ</w:t>
            </w:r>
            <w:r w:rsidR="0003490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عليمية</w:t>
            </w:r>
          </w:p>
        </w:tc>
      </w:tr>
      <w:tr w:rsidR="0087022A" w:rsidRPr="00485EE0" w14:paraId="680CE0F5" w14:textId="77777777" w:rsidTr="00290BB1">
        <w:trPr>
          <w:trHeight w:val="510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214EE76" w14:textId="3E1CB82F" w:rsidR="0087022A" w:rsidRPr="005412A6" w:rsidRDefault="0087022A" w:rsidP="00290BB1">
            <w:pPr>
              <w:spacing w:after="0" w:line="276" w:lineRule="auto"/>
              <w:jc w:val="center"/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البرنامج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التفصيلي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ل</w:t>
            </w:r>
            <w:r w:rsidRPr="00F129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لمادة </w:t>
            </w:r>
            <w:r w:rsidR="006140A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r w:rsidR="00065AA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تقنيات </w:t>
            </w:r>
            <w:r w:rsidR="00290BB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>البحث1</w:t>
            </w:r>
            <w:r w:rsidR="00065AA5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87022A" w:rsidRPr="00485EE0" w14:paraId="502ED2A7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6FA311" w14:textId="6C6CA80D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المحاور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والمفاهيم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CFC22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الكفاءة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 المستهدفة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59340E" w14:textId="77777777" w:rsidR="0087022A" w:rsidRDefault="0087022A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الاسبوع</w:t>
            </w:r>
          </w:p>
        </w:tc>
      </w:tr>
      <w:tr w:rsidR="0087022A" w:rsidRPr="00485EE0" w14:paraId="171D7CBC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5B2D28" w14:textId="75B28C8D" w:rsidR="0087022A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مفهوم البحث العلمي (طبيعته،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شروطه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، خصائصه.. )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014C0" w14:textId="77B0E538" w:rsidR="0087022A" w:rsidRPr="00BA71F5" w:rsidRDefault="006140AE" w:rsidP="00290BB1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 xml:space="preserve"> القدرة على </w:t>
            </w:r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 xml:space="preserve">تمييز مفهوم البحث العلمي </w:t>
            </w:r>
            <w:proofErr w:type="gramStart"/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>وتقنياته</w:t>
            </w:r>
            <w:proofErr w:type="gramEnd"/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8CC97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01</w:t>
            </w:r>
          </w:p>
        </w:tc>
      </w:tr>
      <w:tr w:rsidR="0087022A" w:rsidRPr="00485EE0" w14:paraId="0B24D2E1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620D5A8" w14:textId="625A1F2B" w:rsidR="0087022A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lastRenderedPageBreak/>
              <w:t>البحث العلمي ومنهج البحث (منهج التحليل والابتكار، منهج التركيب )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7236" w14:textId="03F9A9D1" w:rsidR="0087022A" w:rsidRPr="00BA71F5" w:rsidRDefault="006140AE" w:rsidP="00290BB1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إدراك </w:t>
            </w:r>
            <w:r w:rsid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البحث العلمي والابتكا</w:t>
            </w:r>
            <w:r w:rsidR="00BA71F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ر</w:t>
            </w:r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والتّركيب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55D6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02</w:t>
            </w:r>
          </w:p>
        </w:tc>
      </w:tr>
      <w:tr w:rsidR="0087022A" w:rsidRPr="00485EE0" w14:paraId="2A75A0BC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0DEFFA5" w14:textId="6A04AAB7" w:rsidR="0087022A" w:rsidRPr="00BA71F5" w:rsidRDefault="00290BB1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بين المنهجية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والمنهج</w:t>
            </w:r>
            <w:proofErr w:type="gramEnd"/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180F" w14:textId="303C8262" w:rsidR="0087022A" w:rsidRPr="00BA71F5" w:rsidRDefault="006140AE" w:rsidP="00290BB1">
            <w:pPr>
              <w:pStyle w:val="Paragraphedeliste"/>
              <w:tabs>
                <w:tab w:val="left" w:pos="6270"/>
              </w:tabs>
              <w:spacing w:after="0" w:line="240" w:lineRule="auto"/>
              <w:ind w:left="125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الت</w:t>
            </w:r>
            <w:r w:rsidR="00E34CA3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ّ</w:t>
            </w:r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فريق بين المنهج </w:t>
            </w:r>
            <w:proofErr w:type="gramStart"/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والمنهجية</w:t>
            </w:r>
            <w:proofErr w:type="gramEnd"/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DD5A" w14:textId="77777777" w:rsidR="0087022A" w:rsidRDefault="0087022A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03</w:t>
            </w:r>
          </w:p>
        </w:tc>
      </w:tr>
      <w:tr w:rsidR="00065AA5" w:rsidRPr="00485EE0" w14:paraId="0EED30C9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3C0253" w14:textId="6D897427" w:rsidR="00065AA5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أهداف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البحث العلمي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D3EB" w14:textId="2C742D38" w:rsidR="00065AA5" w:rsidRPr="00BA71F5" w:rsidRDefault="00065AA5" w:rsidP="00290BB1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290BB1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إدراك تحقيق البحث العلمي</w:t>
            </w:r>
          </w:p>
          <w:p w14:paraId="3A31DB3B" w14:textId="0AECA921" w:rsidR="00065AA5" w:rsidRPr="00BA71F5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43F4D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04</w:t>
            </w:r>
          </w:p>
        </w:tc>
      </w:tr>
      <w:tr w:rsidR="00290BB1" w:rsidRPr="00485EE0" w14:paraId="77501913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53EE020C" w14:textId="2AAF873C" w:rsidR="00290BB1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منهج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البحث العلمي</w:t>
            </w:r>
          </w:p>
        </w:tc>
        <w:tc>
          <w:tcPr>
            <w:tcW w:w="2872" w:type="dxa"/>
            <w:gridSpan w:val="7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CD1782C" w14:textId="5B5C9C1A" w:rsidR="00290BB1" w:rsidRPr="00BA71F5" w:rsidRDefault="00290BB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القدرة ع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لى التّمكّن من منهج البحث</w:t>
            </w: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واستعمال</w:t>
            </w:r>
            <w:proofErr w:type="gramEnd"/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أساليبه العلمية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C2CD1" w14:textId="77777777" w:rsidR="00290BB1" w:rsidRDefault="00290BB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05</w:t>
            </w:r>
          </w:p>
        </w:tc>
      </w:tr>
      <w:tr w:rsidR="00290BB1" w:rsidRPr="00485EE0" w14:paraId="1D28BADA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9F37A6E" w14:textId="4D2CBEA8" w:rsidR="00290BB1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الأسلوب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</w:tc>
        <w:tc>
          <w:tcPr>
            <w:tcW w:w="2872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912C" w14:textId="6C56AABC" w:rsidR="00290BB1" w:rsidRPr="00BA71F5" w:rsidRDefault="00290BB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1C34" w14:textId="77777777" w:rsidR="00290BB1" w:rsidRDefault="00290BB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06</w:t>
            </w:r>
          </w:p>
        </w:tc>
      </w:tr>
      <w:tr w:rsidR="00065AA5" w:rsidRPr="00485EE0" w14:paraId="3FE32D68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5905AC2" w14:textId="5DF680CB" w:rsidR="00065AA5" w:rsidRPr="00BA71F5" w:rsidRDefault="00290BB1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البحوث النّظرية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والبحوث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التّطبيقية</w:t>
            </w:r>
          </w:p>
        </w:tc>
        <w:tc>
          <w:tcPr>
            <w:tcW w:w="2872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0C4C9E" w14:textId="24086BAC" w:rsidR="00065AA5" w:rsidRPr="00BA71F5" w:rsidRDefault="00065AA5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التّمكّن من مناهج البحث العلمي نظريا و تطبيقها في البحوث </w:t>
            </w:r>
            <w:proofErr w:type="gramStart"/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والأعمال</w:t>
            </w:r>
            <w:proofErr w:type="gramEnd"/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3573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07</w:t>
            </w:r>
          </w:p>
        </w:tc>
      </w:tr>
      <w:tr w:rsidR="00065AA5" w:rsidRPr="00485EE0" w14:paraId="18A386AA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F8E2BD" w14:textId="7E91E436" w:rsidR="00065AA5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البحوث النّظرية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والبحوث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التّطبيقية</w:t>
            </w:r>
          </w:p>
        </w:tc>
        <w:tc>
          <w:tcPr>
            <w:tcW w:w="287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F6EBC" w14:textId="77777777" w:rsidR="00065AA5" w:rsidRPr="00BA71F5" w:rsidRDefault="00065AA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08BA" w14:textId="77777777" w:rsidR="00065AA5" w:rsidRDefault="00065AA5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08</w:t>
            </w:r>
          </w:p>
        </w:tc>
      </w:tr>
      <w:tr w:rsidR="006140AE" w:rsidRPr="00485EE0" w14:paraId="581869A2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3F24319D" w14:textId="6E5069C6" w:rsidR="006140AE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شروط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التأليف</w:t>
            </w:r>
          </w:p>
        </w:tc>
        <w:tc>
          <w:tcPr>
            <w:tcW w:w="287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245B" w14:textId="09EF8B2A" w:rsidR="006140AE" w:rsidRPr="00BA71F5" w:rsidRDefault="006140AE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التّأليف والتّميّز بصفات الباحثين </w:t>
            </w:r>
            <w:r w:rsidR="00065AA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FAC79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09</w:t>
            </w:r>
          </w:p>
        </w:tc>
      </w:tr>
      <w:tr w:rsidR="006140AE" w:rsidRPr="00485EE0" w14:paraId="2DFC4DA3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6369E0E" w14:textId="515EDA40" w:rsidR="006140AE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فضائل الباحث (صفات الباحث، علاقة الباحث </w:t>
            </w:r>
            <w:proofErr w:type="spell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بالمؤطر</w:t>
            </w:r>
            <w:proofErr w:type="spell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87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A2A8B" w14:textId="41AAF0FD" w:rsidR="006140AE" w:rsidRPr="00BA71F5" w:rsidRDefault="006140AE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EFDD2" w14:textId="77777777" w:rsidR="006140AE" w:rsidRDefault="006140AE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10</w:t>
            </w:r>
          </w:p>
        </w:tc>
      </w:tr>
      <w:tr w:rsidR="00290BB1" w:rsidRPr="00485EE0" w14:paraId="5EAA049E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1208D54" w14:textId="03CCC2C6" w:rsidR="00290BB1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علاقة الباحث بمراكز التّوثيق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AA7C9" w14:textId="1FEC1629" w:rsidR="00290BB1" w:rsidRPr="00BA71F5" w:rsidRDefault="00290BB1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استغلال مراكز البحوث </w:t>
            </w: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37C73" w14:textId="77777777" w:rsidR="00290BB1" w:rsidRDefault="00290BB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11</w:t>
            </w:r>
          </w:p>
        </w:tc>
      </w:tr>
      <w:tr w:rsidR="00290BB1" w:rsidRPr="00485EE0" w14:paraId="42924847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A5ABEE4" w14:textId="7AFFFA6F" w:rsidR="00290BB1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المكتبية (البحث البيبليوغرافي، أنواع البيبليوغرافية)</w:t>
            </w:r>
          </w:p>
        </w:tc>
        <w:tc>
          <w:tcPr>
            <w:tcW w:w="2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59F77C" w14:textId="03C14AA3" w:rsidR="00290BB1" w:rsidRPr="00BA71F5" w:rsidRDefault="00290BB1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استعمال البحث البيبليوغرافي </w:t>
            </w: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834E6" w14:textId="77777777" w:rsidR="00290BB1" w:rsidRDefault="00290BB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12</w:t>
            </w:r>
          </w:p>
        </w:tc>
      </w:tr>
      <w:tr w:rsidR="00290BB1" w:rsidRPr="00485EE0" w14:paraId="2507A17E" w14:textId="77777777" w:rsidTr="00290BB1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DEDE5CF" w14:textId="415FDD29" w:rsidR="00290BB1" w:rsidRPr="00BA71F5" w:rsidRDefault="00290BB1" w:rsidP="006140AE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مصادر مادّة البحث العلمي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ومراجعه</w:t>
            </w:r>
            <w:proofErr w:type="gramEnd"/>
          </w:p>
        </w:tc>
        <w:tc>
          <w:tcPr>
            <w:tcW w:w="2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4" w14:textId="2467A3B0" w:rsidR="00290BB1" w:rsidRPr="00BA71F5" w:rsidRDefault="00290BB1" w:rsidP="00BA71F5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</w:t>
            </w:r>
            <w:r w:rsidR="00BA71F5"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تمييز مصادر البحث العلمي وإنجاز المذكّرات والأطروحات. </w:t>
            </w: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0237" w14:textId="77777777" w:rsidR="00290BB1" w:rsidRDefault="00290BB1" w:rsidP="0087022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13</w:t>
            </w:r>
          </w:p>
        </w:tc>
      </w:tr>
      <w:tr w:rsidR="00290BB1" w:rsidRPr="00485EE0" w14:paraId="73F93500" w14:textId="77777777" w:rsidTr="00FD0E18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486DB7A6" w14:textId="74378B64" w:rsidR="00290BB1" w:rsidRPr="00BA71F5" w:rsidRDefault="00290BB1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أنواع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 البحث العلمي والدّرجة العلمية ( مذكّرة التّخرّج / الأطروحة )</w:t>
            </w:r>
          </w:p>
        </w:tc>
        <w:tc>
          <w:tcPr>
            <w:tcW w:w="28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3884" w14:textId="417D273B" w:rsidR="00290BB1" w:rsidRPr="00BA71F5" w:rsidRDefault="00290BB1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3F84A" w14:textId="20EC4C45" w:rsidR="00290BB1" w:rsidRDefault="00290BB1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14</w:t>
            </w:r>
          </w:p>
        </w:tc>
      </w:tr>
      <w:tr w:rsidR="00290BB1" w:rsidRPr="00485EE0" w14:paraId="1EAFA6EC" w14:textId="77777777" w:rsidTr="00FD0E18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664CCA34" w14:textId="3D54AE9E" w:rsidR="00290BB1" w:rsidRPr="00BA71F5" w:rsidRDefault="00290BB1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مجالات البحث العلمي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وتطبيقاته</w:t>
            </w:r>
            <w:proofErr w:type="gramEnd"/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277A" w14:textId="4023FEC5" w:rsidR="00290BB1" w:rsidRPr="00BA71F5" w:rsidRDefault="00BA71F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استغلال مجالات البحث العلمي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52D17" w14:textId="3957C86E" w:rsidR="00290BB1" w:rsidRDefault="00290BB1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الأسبوع 15</w:t>
            </w:r>
          </w:p>
        </w:tc>
      </w:tr>
      <w:tr w:rsidR="00290BB1" w:rsidRPr="00485EE0" w14:paraId="5A9EBBC3" w14:textId="77777777" w:rsidTr="00FD0E18">
        <w:trPr>
          <w:trHeight w:val="510"/>
        </w:trPr>
        <w:tc>
          <w:tcPr>
            <w:tcW w:w="62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1B0FCD6D" w14:textId="464C5A4A" w:rsidR="00290BB1" w:rsidRPr="00BA71F5" w:rsidRDefault="00290BB1" w:rsidP="006140AE">
            <w:pPr>
              <w:spacing w:after="0" w:line="276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 xml:space="preserve">طرق إنجاز بطاقة قراءة ( نموذج مذكّرة أو </w:t>
            </w:r>
            <w:proofErr w:type="gramStart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أطروحة</w:t>
            </w:r>
            <w:proofErr w:type="gramEnd"/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8585" w14:textId="6F2D83BE" w:rsidR="00290BB1" w:rsidRPr="00BA71F5" w:rsidRDefault="00BA71F5" w:rsidP="0087022A">
            <w:pPr>
              <w:tabs>
                <w:tab w:val="left" w:pos="6270"/>
              </w:tabs>
              <w:spacing w:after="0" w:line="240" w:lineRule="auto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A71F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القدرة على إنجاز بطاقات قراءة 1او مذكّرات وأطروحات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71EA1" w14:textId="77777777" w:rsidR="00290BB1" w:rsidRDefault="00290BB1" w:rsidP="00B45DAA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</w:tr>
      <w:tr w:rsidR="00290BB1" w:rsidRPr="00485EE0" w14:paraId="5C16364F" w14:textId="77777777" w:rsidTr="00290BB1">
        <w:trPr>
          <w:trHeight w:val="567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33C51AE" w14:textId="2CEE7772" w:rsidR="00290BB1" w:rsidRPr="00930EE7" w:rsidRDefault="00290BB1" w:rsidP="00795DCA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val="fr-FR" w:bidi="ar-DZ"/>
              </w:rPr>
            </w:pPr>
            <w:proofErr w:type="gramStart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الكفاءات</w:t>
            </w:r>
            <w:proofErr w:type="gramEnd"/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 xml:space="preserve"> المتخص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>ّ</w:t>
            </w:r>
            <w:r w:rsidRPr="00930E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/>
              </w:rPr>
              <w:t>صة والإضافية للماد</w:t>
            </w:r>
            <w:r w:rsidRPr="00930E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/>
              </w:rPr>
              <w:t xml:space="preserve">ة </w:t>
            </w:r>
          </w:p>
        </w:tc>
      </w:tr>
      <w:tr w:rsidR="00290BB1" w:rsidRPr="00485EE0" w14:paraId="1B5C8C3D" w14:textId="77777777" w:rsidTr="00290BB1">
        <w:trPr>
          <w:trHeight w:val="533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92A7BC0" w14:textId="3C5B4B4A" w:rsidR="00290BB1" w:rsidRPr="00E34CA3" w:rsidRDefault="00290BB1" w:rsidP="005A7302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أولا، الكفاءات في الاختصاص  </w:t>
            </w:r>
          </w:p>
          <w:p w14:paraId="112220A4" w14:textId="77777777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استعمال مناهج البحث العلمي المختلفة </w:t>
            </w:r>
          </w:p>
          <w:p w14:paraId="654B010D" w14:textId="77777777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إجراء البحوث التّطبيقية </w:t>
            </w:r>
          </w:p>
          <w:p w14:paraId="097448E3" w14:textId="2F56CECC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التأليف </w:t>
            </w:r>
            <w:proofErr w:type="gramStart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والابتكار</w:t>
            </w:r>
            <w:proofErr w:type="gramEnd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4D1CD4ED" w14:textId="77777777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lastRenderedPageBreak/>
              <w:t xml:space="preserve">القدرة على تحقيق شروط الباحث </w:t>
            </w:r>
          </w:p>
          <w:p w14:paraId="6621653B" w14:textId="77777777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البحث عن المصادر الخاصة بمواضيع البحث </w:t>
            </w:r>
          </w:p>
          <w:p w14:paraId="2A35802C" w14:textId="77777777" w:rsidR="00BA71F5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البحث المكتبي </w:t>
            </w:r>
            <w:proofErr w:type="gramStart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والتّوثيق</w:t>
            </w:r>
            <w:proofErr w:type="gramEnd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</w:p>
          <w:p w14:paraId="0648060E" w14:textId="4AF4E089" w:rsidR="00290BB1" w:rsidRPr="00E34CA3" w:rsidRDefault="00BA71F5" w:rsidP="00BA71F5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القدرة على إنجاز بطاقة قراءة لمؤلّفات مختلفة </w:t>
            </w:r>
            <w:proofErr w:type="gramStart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ومتعدّدة</w:t>
            </w:r>
            <w:proofErr w:type="gramEnd"/>
            <w:r w:rsidRPr="00E34C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290BB1"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</w:t>
            </w:r>
          </w:p>
          <w:p w14:paraId="5ACB17C2" w14:textId="141D05E1" w:rsidR="00290BB1" w:rsidRPr="00E34CA3" w:rsidRDefault="00290BB1" w:rsidP="00BA71F5">
            <w:pPr>
              <w:pStyle w:val="Paragraphedeliste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ممارسة التّقييم الذا</w:t>
            </w:r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تي </w:t>
            </w:r>
          </w:p>
          <w:p w14:paraId="0BAAF94B" w14:textId="528A0D6D" w:rsidR="00290BB1" w:rsidRPr="00E34CA3" w:rsidRDefault="00290BB1" w:rsidP="005A7302">
            <w:pPr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ثانيا، </w:t>
            </w:r>
            <w:proofErr w:type="gramStart"/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الكفاءات</w:t>
            </w:r>
            <w:proofErr w:type="gramEnd"/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العرضية </w:t>
            </w:r>
            <w:bookmarkStart w:id="0" w:name="_GoBack"/>
            <w:bookmarkEnd w:id="0"/>
          </w:p>
          <w:p w14:paraId="7BBDFBA3" w14:textId="3CB36839" w:rsidR="00290BB1" w:rsidRPr="00E34CA3" w:rsidRDefault="00290BB1" w:rsidP="00065AA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العمل الفردي </w:t>
            </w:r>
            <w:proofErr w:type="gramStart"/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والعمل</w:t>
            </w:r>
            <w:proofErr w:type="gramEnd"/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جماعي</w:t>
            </w: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14:paraId="30483895" w14:textId="77777777" w:rsidR="00BA71F5" w:rsidRPr="00E34CA3" w:rsidRDefault="00290BB1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القدرة على الانفتاح على الواقع </w:t>
            </w:r>
            <w:proofErr w:type="spellStart"/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السوسيو</w:t>
            </w:r>
            <w:proofErr w:type="spellEnd"/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-ثقافي والتّفاعل الإيجابي مع الموروث الثّقافي الوطني</w:t>
            </w:r>
          </w:p>
          <w:p w14:paraId="27F831E5" w14:textId="322C0756" w:rsidR="00290BB1" w:rsidRPr="00E34CA3" w:rsidRDefault="00BA71F5" w:rsidP="005A7302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القدرة على استثمار إمكانات مراكز البحوث والمكتبات </w:t>
            </w:r>
            <w:r w:rsidR="00290BB1"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14:paraId="5B2E5415" w14:textId="1BDFC8C7" w:rsidR="00290BB1" w:rsidRPr="005A7302" w:rsidRDefault="00290BB1" w:rsidP="005A7302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Sakkal Majalla" w:eastAsia="Yu Gothic UI Semibold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القدرة على التّغلّب على المعوّقات النّفسية وتعزيز الث</w:t>
            </w:r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ّ</w:t>
            </w: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قة بالنّفس </w:t>
            </w:r>
            <w:proofErr w:type="gramStart"/>
            <w:r w:rsidRPr="00E34CA3">
              <w:rPr>
                <w:rFonts w:ascii="Sakkal Majalla" w:eastAsia="Yu Gothic UI Semibold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الاستماع</w:t>
            </w:r>
            <w:proofErr w:type="gramEnd"/>
            <w:r w:rsidRPr="00E34CA3">
              <w:rPr>
                <w:rFonts w:ascii="Sakkal Majalla" w:eastAsia="Yu Gothic UI Semibold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الجيّد والكلام أمام النّاس</w:t>
            </w:r>
          </w:p>
        </w:tc>
      </w:tr>
      <w:tr w:rsidR="00290BB1" w:rsidRPr="00485EE0" w14:paraId="1EC79AEE" w14:textId="77777777" w:rsidTr="00290BB1">
        <w:trPr>
          <w:trHeight w:val="507"/>
        </w:trPr>
        <w:tc>
          <w:tcPr>
            <w:tcW w:w="1026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CDD3F07" w14:textId="7B3BC51A" w:rsidR="00290BB1" w:rsidRPr="00E427E2" w:rsidRDefault="00290BB1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كيفية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تقييم التّعلم للمادة التعليمية</w:t>
            </w:r>
          </w:p>
        </w:tc>
      </w:tr>
      <w:tr w:rsidR="00290BB1" w:rsidRPr="00485EE0" w14:paraId="71FF33AC" w14:textId="77777777" w:rsidTr="00290BB1">
        <w:trPr>
          <w:trHeight w:val="507"/>
        </w:trPr>
        <w:tc>
          <w:tcPr>
            <w:tcW w:w="5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246A8FD0" w14:textId="7DD88A2A" w:rsidR="00290BB1" w:rsidRPr="00795DCA" w:rsidRDefault="00290BB1" w:rsidP="00065AA5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fr-FR"/>
              </w:rPr>
              <w:t>تقييم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متواصل خلال السداسي 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>100</w:t>
            </w:r>
            <w:r w:rsidRPr="00795DCA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val="fr-FR"/>
              </w:rPr>
              <w:t xml:space="preserve"> % </w:t>
            </w:r>
          </w:p>
        </w:tc>
        <w:tc>
          <w:tcPr>
            <w:tcW w:w="5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BD676" w14:textId="38401185" w:rsidR="00290BB1" w:rsidRDefault="00290BB1" w:rsidP="0087022A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الموج</w:t>
            </w:r>
            <w:r w:rsidR="00BA71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ّ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هة</w:t>
            </w:r>
          </w:p>
        </w:tc>
      </w:tr>
      <w:tr w:rsidR="00290BB1" w:rsidRPr="00485EE0" w14:paraId="74E20501" w14:textId="77777777" w:rsidTr="00290BB1">
        <w:trPr>
          <w:trHeight w:val="507"/>
        </w:trPr>
        <w:tc>
          <w:tcPr>
            <w:tcW w:w="512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14:paraId="09CCA9B2" w14:textId="6131C1F5" w:rsidR="00290BB1" w:rsidRPr="00795DCA" w:rsidRDefault="00290BB1" w:rsidP="00BA71F5">
            <w:pPr>
              <w:spacing w:after="0" w:line="276" w:lineRule="auto"/>
              <w:jc w:val="both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أجل تحقيق الكفاءات المستهدفة في المادة التّعليمية تقنيات </w:t>
            </w:r>
            <w:r w:rsidR="00BA71F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>البحث1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واستيعاب المعرفة المقدّمة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أثناء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الأعمال التطبيقية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وتحقيق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القدرة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على</w:t>
            </w:r>
            <w:r w:rsidRPr="00795DC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القيام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بكل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نشاطات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  <w:lang w:val="fr-FR"/>
              </w:rPr>
              <w:t>التعلم</w:t>
            </w:r>
            <w:r w:rsidRPr="00795DCA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fr-FR"/>
              </w:rPr>
              <w:t xml:space="preserve">من الضروري حضور الطالب الأعمال الموجّهة والمساهمة في النّقاش وتبادل الآراء وتقديم اعمال وبحوث فردية وجماعية </w:t>
            </w:r>
          </w:p>
        </w:tc>
        <w:tc>
          <w:tcPr>
            <w:tcW w:w="5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07D7E" w14:textId="77777777" w:rsidR="00290BB1" w:rsidRDefault="00290BB1" w:rsidP="00795DCA">
            <w:pPr>
              <w:spacing w:after="0"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14:paraId="60FA141A" w14:textId="5A1023F3" w:rsidR="00290BB1" w:rsidRPr="00767365" w:rsidRDefault="00290BB1" w:rsidP="00186DD6">
            <w:pPr>
              <w:spacing w:after="0"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أنشطة الت</w:t>
            </w:r>
            <w:r w:rsidR="00BA71F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عليم </w:t>
            </w:r>
            <w:proofErr w:type="gramStart"/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والت</w:t>
            </w:r>
            <w:r w:rsidR="00BA71F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</w:t>
            </w:r>
            <w:r w:rsidR="00BA71F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ّ</w:t>
            </w:r>
            <w:r w:rsidRPr="0076736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proofErr w:type="gramEnd"/>
          </w:p>
        </w:tc>
      </w:tr>
    </w:tbl>
    <w:p w14:paraId="3BB37046" w14:textId="77777777" w:rsidR="00591B46" w:rsidRDefault="00591B46" w:rsidP="00591B46">
      <w:pPr>
        <w:bidi w:val="0"/>
        <w:rPr>
          <w:rtl/>
          <w:lang w:val="fr-FR" w:bidi="ar-DZ"/>
        </w:rPr>
      </w:pPr>
    </w:p>
    <w:sectPr w:rsidR="00591B46" w:rsidSect="00932AA3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ADDAA0" w15:done="0"/>
  <w15:commentEx w15:paraId="71E29057" w15:done="0"/>
  <w15:commentEx w15:paraId="3CB3735B" w15:done="0"/>
  <w15:commentEx w15:paraId="6DF6A822" w15:done="0"/>
  <w15:commentEx w15:paraId="3AEC6BE1" w15:done="0"/>
  <w15:commentEx w15:paraId="0B5FE58F" w15:done="0"/>
  <w15:commentEx w15:paraId="2998D59C" w15:done="0"/>
  <w15:commentEx w15:paraId="63626BF0" w15:done="0"/>
  <w15:commentEx w15:paraId="33D98067" w15:done="0"/>
  <w15:commentEx w15:paraId="7861077B" w15:done="0"/>
  <w15:commentEx w15:paraId="5D619778" w15:done="0"/>
  <w15:commentEx w15:paraId="00103EAE" w15:done="0"/>
  <w15:commentEx w15:paraId="53D7695A" w15:done="0"/>
  <w15:commentEx w15:paraId="341982D7" w15:done="0"/>
  <w15:commentEx w15:paraId="09D61BA9" w15:done="0"/>
  <w15:commentEx w15:paraId="188A05E4" w15:done="0"/>
  <w15:commentEx w15:paraId="7989942B" w15:done="0"/>
  <w15:commentEx w15:paraId="2E3F31D0" w15:done="0"/>
  <w15:commentEx w15:paraId="1D3590A7" w15:done="0"/>
  <w15:commentEx w15:paraId="26BED2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DA83B5" w16cex:dateUtc="2025-03-11T05:32:00Z"/>
  <w16cex:commentExtensible w16cex:durableId="3F386873" w16cex:dateUtc="2025-03-11T05:41:00Z"/>
  <w16cex:commentExtensible w16cex:durableId="3E1F494E" w16cex:dateUtc="2025-03-11T05:33:00Z"/>
  <w16cex:commentExtensible w16cex:durableId="7665BCAE" w16cex:dateUtc="2025-03-11T05:35:00Z"/>
  <w16cex:commentExtensible w16cex:durableId="5AFE620B" w16cex:dateUtc="2025-03-11T05:35:00Z"/>
  <w16cex:commentExtensible w16cex:durableId="34195A32" w16cex:dateUtc="2025-03-11T05:36:00Z"/>
  <w16cex:commentExtensible w16cex:durableId="1386F393" w16cex:dateUtc="2025-03-11T05:37:00Z"/>
  <w16cex:commentExtensible w16cex:durableId="500C134C" w16cex:dateUtc="2025-03-11T05:44:00Z"/>
  <w16cex:commentExtensible w16cex:durableId="44A3501F" w16cex:dateUtc="2025-03-11T05:43:00Z"/>
  <w16cex:commentExtensible w16cex:durableId="06AE2DBA" w16cex:dateUtc="2025-03-11T05:45:00Z"/>
  <w16cex:commentExtensible w16cex:durableId="458B07F7" w16cex:dateUtc="2025-03-11T05:46:00Z"/>
  <w16cex:commentExtensible w16cex:durableId="111BC1BE" w16cex:dateUtc="2025-03-11T05:47:00Z"/>
  <w16cex:commentExtensible w16cex:durableId="29E5A5AE" w16cex:dateUtc="2025-03-11T05:48:00Z"/>
  <w16cex:commentExtensible w16cex:durableId="3FD772A2" w16cex:dateUtc="2025-03-11T05:50:00Z"/>
  <w16cex:commentExtensible w16cex:durableId="0EB797B6" w16cex:dateUtc="2025-03-11T05:52:00Z"/>
  <w16cex:commentExtensible w16cex:durableId="7518A66D" w16cex:dateUtc="2025-03-11T05:53:00Z"/>
  <w16cex:commentExtensible w16cex:durableId="224371F3" w16cex:dateUtc="2025-03-11T05:54:00Z"/>
  <w16cex:commentExtensible w16cex:durableId="40EA0EB9" w16cex:dateUtc="2025-03-11T05:59:00Z"/>
  <w16cex:commentExtensible w16cex:durableId="2A052CCA" w16cex:dateUtc="2025-03-11T06:00:00Z"/>
  <w16cex:commentExtensible w16cex:durableId="5F4E610E" w16cex:dateUtc="2025-03-11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ADDAA0" w16cid:durableId="66DA83B5"/>
  <w16cid:commentId w16cid:paraId="71E29057" w16cid:durableId="3F386873"/>
  <w16cid:commentId w16cid:paraId="3CB3735B" w16cid:durableId="3E1F494E"/>
  <w16cid:commentId w16cid:paraId="6DF6A822" w16cid:durableId="7665BCAE"/>
  <w16cid:commentId w16cid:paraId="3AEC6BE1" w16cid:durableId="5AFE620B"/>
  <w16cid:commentId w16cid:paraId="0B5FE58F" w16cid:durableId="34195A32"/>
  <w16cid:commentId w16cid:paraId="2998D59C" w16cid:durableId="1386F393"/>
  <w16cid:commentId w16cid:paraId="63626BF0" w16cid:durableId="500C134C"/>
  <w16cid:commentId w16cid:paraId="33D98067" w16cid:durableId="44A3501F"/>
  <w16cid:commentId w16cid:paraId="7861077B" w16cid:durableId="06AE2DBA"/>
  <w16cid:commentId w16cid:paraId="5D619778" w16cid:durableId="458B07F7"/>
  <w16cid:commentId w16cid:paraId="00103EAE" w16cid:durableId="111BC1BE"/>
  <w16cid:commentId w16cid:paraId="53D7695A" w16cid:durableId="29E5A5AE"/>
  <w16cid:commentId w16cid:paraId="341982D7" w16cid:durableId="3FD772A2"/>
  <w16cid:commentId w16cid:paraId="09D61BA9" w16cid:durableId="0EB797B6"/>
  <w16cid:commentId w16cid:paraId="188A05E4" w16cid:durableId="7518A66D"/>
  <w16cid:commentId w16cid:paraId="7989942B" w16cid:durableId="224371F3"/>
  <w16cid:commentId w16cid:paraId="2E3F31D0" w16cid:durableId="40EA0EB9"/>
  <w16cid:commentId w16cid:paraId="1D3590A7" w16cid:durableId="2A052CCA"/>
  <w16cid:commentId w16cid:paraId="26BED283" w16cid:durableId="5F4E6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82876" w14:textId="77777777" w:rsidR="003B184F" w:rsidRDefault="003B184F" w:rsidP="00F12901">
      <w:pPr>
        <w:spacing w:after="0" w:line="240" w:lineRule="auto"/>
      </w:pPr>
      <w:r>
        <w:separator/>
      </w:r>
    </w:p>
  </w:endnote>
  <w:endnote w:type="continuationSeparator" w:id="0">
    <w:p w14:paraId="7E458A7A" w14:textId="77777777" w:rsidR="003B184F" w:rsidRDefault="003B184F" w:rsidP="00F1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2511851"/>
      <w:docPartObj>
        <w:docPartGallery w:val="Page Numbers (Bottom of Page)"/>
        <w:docPartUnique/>
      </w:docPartObj>
    </w:sdtPr>
    <w:sdtEndPr/>
    <w:sdtContent>
      <w:p w14:paraId="7534140A" w14:textId="7B0C993F" w:rsidR="00795DCA" w:rsidRDefault="00795D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A3" w:rsidRPr="00E34CA3">
          <w:rPr>
            <w:noProof/>
            <w:rtl/>
            <w:lang w:val="fr-FR"/>
          </w:rPr>
          <w:t>6</w:t>
        </w:r>
        <w:r>
          <w:fldChar w:fldCharType="end"/>
        </w:r>
      </w:p>
    </w:sdtContent>
  </w:sdt>
  <w:p w14:paraId="44C5A74C" w14:textId="77777777" w:rsidR="00795DCA" w:rsidRDefault="00795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6A00F" w14:textId="77777777" w:rsidR="003B184F" w:rsidRDefault="003B184F" w:rsidP="00F12901">
      <w:pPr>
        <w:spacing w:after="0" w:line="240" w:lineRule="auto"/>
      </w:pPr>
      <w:r>
        <w:separator/>
      </w:r>
    </w:p>
  </w:footnote>
  <w:footnote w:type="continuationSeparator" w:id="0">
    <w:p w14:paraId="64CCCA27" w14:textId="77777777" w:rsidR="003B184F" w:rsidRDefault="003B184F" w:rsidP="00F1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4AC"/>
    <w:multiLevelType w:val="hybridMultilevel"/>
    <w:tmpl w:val="04C2BFBE"/>
    <w:lvl w:ilvl="0" w:tplc="21749FDA">
      <w:numFmt w:val="bullet"/>
      <w:lvlText w:val=""/>
      <w:lvlJc w:val="left"/>
      <w:pPr>
        <w:ind w:left="927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541DE0"/>
    <w:multiLevelType w:val="hybridMultilevel"/>
    <w:tmpl w:val="939423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26F0"/>
    <w:multiLevelType w:val="hybridMultilevel"/>
    <w:tmpl w:val="CC64B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2B1C"/>
    <w:multiLevelType w:val="hybridMultilevel"/>
    <w:tmpl w:val="5B94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1C09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465C"/>
    <w:multiLevelType w:val="hybridMultilevel"/>
    <w:tmpl w:val="44746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A79"/>
    <w:multiLevelType w:val="hybridMultilevel"/>
    <w:tmpl w:val="1E005F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A159B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602F"/>
    <w:multiLevelType w:val="hybridMultilevel"/>
    <w:tmpl w:val="78C6B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53E"/>
    <w:multiLevelType w:val="hybridMultilevel"/>
    <w:tmpl w:val="220459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F49E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3780"/>
    <w:multiLevelType w:val="hybridMultilevel"/>
    <w:tmpl w:val="D3CA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45865"/>
    <w:multiLevelType w:val="hybridMultilevel"/>
    <w:tmpl w:val="AFACCD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6100A"/>
    <w:multiLevelType w:val="hybridMultilevel"/>
    <w:tmpl w:val="0DCED9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32E5"/>
    <w:multiLevelType w:val="hybridMultilevel"/>
    <w:tmpl w:val="C940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21248"/>
    <w:multiLevelType w:val="hybridMultilevel"/>
    <w:tmpl w:val="E168E0E6"/>
    <w:lvl w:ilvl="0" w:tplc="F6E0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CD3C3C"/>
    <w:multiLevelType w:val="hybridMultilevel"/>
    <w:tmpl w:val="2BA60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1528C"/>
    <w:multiLevelType w:val="hybridMultilevel"/>
    <w:tmpl w:val="D4A0A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610B6"/>
    <w:multiLevelType w:val="hybridMultilevel"/>
    <w:tmpl w:val="55446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942A5"/>
    <w:multiLevelType w:val="hybridMultilevel"/>
    <w:tmpl w:val="C6487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64EF5"/>
    <w:multiLevelType w:val="hybridMultilevel"/>
    <w:tmpl w:val="AAFC34CC"/>
    <w:lvl w:ilvl="0" w:tplc="EEB2D41A">
      <w:start w:val="1"/>
      <w:numFmt w:val="upperRoman"/>
      <w:lvlText w:val="%1."/>
      <w:lvlJc w:val="righ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B6057"/>
    <w:multiLevelType w:val="hybridMultilevel"/>
    <w:tmpl w:val="C31EF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37419"/>
    <w:multiLevelType w:val="hybridMultilevel"/>
    <w:tmpl w:val="FA3C51DA"/>
    <w:lvl w:ilvl="0" w:tplc="708AD4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 w:val="0"/>
        <w:bCs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67B17"/>
    <w:multiLevelType w:val="hybridMultilevel"/>
    <w:tmpl w:val="99F02056"/>
    <w:lvl w:ilvl="0" w:tplc="C4C8B524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595DCC"/>
    <w:multiLevelType w:val="hybridMultilevel"/>
    <w:tmpl w:val="27765E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81B88"/>
    <w:multiLevelType w:val="hybridMultilevel"/>
    <w:tmpl w:val="9F6EE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56071"/>
    <w:multiLevelType w:val="hybridMultilevel"/>
    <w:tmpl w:val="48508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232E0"/>
    <w:multiLevelType w:val="hybridMultilevel"/>
    <w:tmpl w:val="43CC67F2"/>
    <w:lvl w:ilvl="0" w:tplc="391410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668E7"/>
    <w:multiLevelType w:val="hybridMultilevel"/>
    <w:tmpl w:val="7A74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C71A5"/>
    <w:multiLevelType w:val="hybridMultilevel"/>
    <w:tmpl w:val="F1CE0F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1040F"/>
    <w:multiLevelType w:val="hybridMultilevel"/>
    <w:tmpl w:val="C114C5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E74F8"/>
    <w:multiLevelType w:val="hybridMultilevel"/>
    <w:tmpl w:val="C8700B4A"/>
    <w:lvl w:ilvl="0" w:tplc="607A91E6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2">
    <w:nsid w:val="5FE10F8E"/>
    <w:multiLevelType w:val="hybridMultilevel"/>
    <w:tmpl w:val="773CA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B4A5F"/>
    <w:multiLevelType w:val="hybridMultilevel"/>
    <w:tmpl w:val="9F6EE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11EE5"/>
    <w:multiLevelType w:val="hybridMultilevel"/>
    <w:tmpl w:val="0F822FF6"/>
    <w:lvl w:ilvl="0" w:tplc="040C000F">
      <w:start w:val="1"/>
      <w:numFmt w:val="decimal"/>
      <w:lvlText w:val="%1."/>
      <w:lvlJc w:val="left"/>
      <w:pPr>
        <w:ind w:left="719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>
    <w:nsid w:val="72DE7DB9"/>
    <w:multiLevelType w:val="hybridMultilevel"/>
    <w:tmpl w:val="A5EAA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19"/>
  </w:num>
  <w:num w:numId="5">
    <w:abstractNumId w:val="9"/>
  </w:num>
  <w:num w:numId="6">
    <w:abstractNumId w:val="17"/>
  </w:num>
  <w:num w:numId="7">
    <w:abstractNumId w:val="5"/>
  </w:num>
  <w:num w:numId="8">
    <w:abstractNumId w:val="29"/>
  </w:num>
  <w:num w:numId="9">
    <w:abstractNumId w:val="6"/>
  </w:num>
  <w:num w:numId="10">
    <w:abstractNumId w:val="35"/>
  </w:num>
  <w:num w:numId="11">
    <w:abstractNumId w:val="22"/>
  </w:num>
  <w:num w:numId="12">
    <w:abstractNumId w:val="14"/>
  </w:num>
  <w:num w:numId="13">
    <w:abstractNumId w:val="0"/>
  </w:num>
  <w:num w:numId="14">
    <w:abstractNumId w:val="32"/>
  </w:num>
  <w:num w:numId="15">
    <w:abstractNumId w:val="30"/>
  </w:num>
  <w:num w:numId="16">
    <w:abstractNumId w:val="24"/>
  </w:num>
  <w:num w:numId="17">
    <w:abstractNumId w:val="16"/>
  </w:num>
  <w:num w:numId="18">
    <w:abstractNumId w:val="21"/>
  </w:num>
  <w:num w:numId="19">
    <w:abstractNumId w:val="8"/>
  </w:num>
  <w:num w:numId="20">
    <w:abstractNumId w:val="18"/>
  </w:num>
  <w:num w:numId="21">
    <w:abstractNumId w:val="2"/>
  </w:num>
  <w:num w:numId="22">
    <w:abstractNumId w:val="33"/>
  </w:num>
  <w:num w:numId="23">
    <w:abstractNumId w:val="10"/>
  </w:num>
  <w:num w:numId="24">
    <w:abstractNumId w:val="4"/>
  </w:num>
  <w:num w:numId="25">
    <w:abstractNumId w:val="7"/>
  </w:num>
  <w:num w:numId="26">
    <w:abstractNumId w:val="25"/>
  </w:num>
  <w:num w:numId="27">
    <w:abstractNumId w:val="3"/>
  </w:num>
  <w:num w:numId="28">
    <w:abstractNumId w:val="26"/>
  </w:num>
  <w:num w:numId="29">
    <w:abstractNumId w:val="15"/>
  </w:num>
  <w:num w:numId="30">
    <w:abstractNumId w:val="11"/>
  </w:num>
  <w:num w:numId="31">
    <w:abstractNumId w:val="31"/>
  </w:num>
  <w:num w:numId="32">
    <w:abstractNumId w:val="34"/>
  </w:num>
  <w:num w:numId="33">
    <w:abstractNumId w:val="13"/>
  </w:num>
  <w:num w:numId="34">
    <w:abstractNumId w:val="27"/>
  </w:num>
  <w:num w:numId="35">
    <w:abstractNumId w:val="12"/>
  </w:num>
  <w:num w:numId="36">
    <w:abstractNumId w:val="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lil chergui">
    <w15:presenceInfo w15:providerId="None" w15:userId="khalil cher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9B"/>
    <w:rsid w:val="0003305E"/>
    <w:rsid w:val="00034908"/>
    <w:rsid w:val="00035906"/>
    <w:rsid w:val="00061144"/>
    <w:rsid w:val="00065AA5"/>
    <w:rsid w:val="000731D2"/>
    <w:rsid w:val="000A5F83"/>
    <w:rsid w:val="000F3317"/>
    <w:rsid w:val="00106D33"/>
    <w:rsid w:val="00106EA9"/>
    <w:rsid w:val="00146AB2"/>
    <w:rsid w:val="001634DE"/>
    <w:rsid w:val="00174817"/>
    <w:rsid w:val="0017751C"/>
    <w:rsid w:val="00186DD6"/>
    <w:rsid w:val="001A6C51"/>
    <w:rsid w:val="001B0FAE"/>
    <w:rsid w:val="001B441B"/>
    <w:rsid w:val="001B7CA8"/>
    <w:rsid w:val="001C4FF7"/>
    <w:rsid w:val="001C57BA"/>
    <w:rsid w:val="001D06B1"/>
    <w:rsid w:val="001E0A92"/>
    <w:rsid w:val="001E6C16"/>
    <w:rsid w:val="00201141"/>
    <w:rsid w:val="00232A32"/>
    <w:rsid w:val="0028166A"/>
    <w:rsid w:val="00290BB1"/>
    <w:rsid w:val="002910CB"/>
    <w:rsid w:val="002C2F2A"/>
    <w:rsid w:val="002D249F"/>
    <w:rsid w:val="002E4855"/>
    <w:rsid w:val="002E781F"/>
    <w:rsid w:val="00314DBA"/>
    <w:rsid w:val="00334148"/>
    <w:rsid w:val="00355FEE"/>
    <w:rsid w:val="00361888"/>
    <w:rsid w:val="0036272B"/>
    <w:rsid w:val="00390995"/>
    <w:rsid w:val="003944A0"/>
    <w:rsid w:val="003A05C4"/>
    <w:rsid w:val="003A4172"/>
    <w:rsid w:val="003B184F"/>
    <w:rsid w:val="003B2664"/>
    <w:rsid w:val="003B6371"/>
    <w:rsid w:val="003D2F43"/>
    <w:rsid w:val="003E10FF"/>
    <w:rsid w:val="003E52CE"/>
    <w:rsid w:val="003F706E"/>
    <w:rsid w:val="00407ECC"/>
    <w:rsid w:val="0041695E"/>
    <w:rsid w:val="00454095"/>
    <w:rsid w:val="00462F61"/>
    <w:rsid w:val="00485EE0"/>
    <w:rsid w:val="00496F16"/>
    <w:rsid w:val="004C33E1"/>
    <w:rsid w:val="004C7344"/>
    <w:rsid w:val="004E2645"/>
    <w:rsid w:val="004F28CF"/>
    <w:rsid w:val="00505D20"/>
    <w:rsid w:val="00506B82"/>
    <w:rsid w:val="0054010A"/>
    <w:rsid w:val="00540920"/>
    <w:rsid w:val="005412A6"/>
    <w:rsid w:val="00543E79"/>
    <w:rsid w:val="00545E1B"/>
    <w:rsid w:val="00571C11"/>
    <w:rsid w:val="005755D2"/>
    <w:rsid w:val="00580414"/>
    <w:rsid w:val="00580438"/>
    <w:rsid w:val="00591B46"/>
    <w:rsid w:val="005A7302"/>
    <w:rsid w:val="005B5926"/>
    <w:rsid w:val="005B74E8"/>
    <w:rsid w:val="005C0DE9"/>
    <w:rsid w:val="005C4AE6"/>
    <w:rsid w:val="005F0220"/>
    <w:rsid w:val="005F60F3"/>
    <w:rsid w:val="00604388"/>
    <w:rsid w:val="00613DB6"/>
    <w:rsid w:val="006140AE"/>
    <w:rsid w:val="00621F2D"/>
    <w:rsid w:val="0062334D"/>
    <w:rsid w:val="00651066"/>
    <w:rsid w:val="006572A5"/>
    <w:rsid w:val="00664594"/>
    <w:rsid w:val="00675C58"/>
    <w:rsid w:val="006C3D45"/>
    <w:rsid w:val="006E247A"/>
    <w:rsid w:val="006E5D8F"/>
    <w:rsid w:val="00751F53"/>
    <w:rsid w:val="00767365"/>
    <w:rsid w:val="00771078"/>
    <w:rsid w:val="00774C76"/>
    <w:rsid w:val="007864D0"/>
    <w:rsid w:val="00795DCA"/>
    <w:rsid w:val="00795E34"/>
    <w:rsid w:val="007A0F39"/>
    <w:rsid w:val="007D0722"/>
    <w:rsid w:val="007D07F5"/>
    <w:rsid w:val="007D369B"/>
    <w:rsid w:val="007D68FD"/>
    <w:rsid w:val="00821DD9"/>
    <w:rsid w:val="008553BF"/>
    <w:rsid w:val="0087022A"/>
    <w:rsid w:val="00874E61"/>
    <w:rsid w:val="008753E6"/>
    <w:rsid w:val="0087566E"/>
    <w:rsid w:val="00875859"/>
    <w:rsid w:val="00882688"/>
    <w:rsid w:val="008840A9"/>
    <w:rsid w:val="00886100"/>
    <w:rsid w:val="008A6550"/>
    <w:rsid w:val="008B5AC9"/>
    <w:rsid w:val="008D053E"/>
    <w:rsid w:val="008D19E4"/>
    <w:rsid w:val="008F018E"/>
    <w:rsid w:val="008F4AE1"/>
    <w:rsid w:val="00906278"/>
    <w:rsid w:val="00930EE7"/>
    <w:rsid w:val="00932AA3"/>
    <w:rsid w:val="0094179A"/>
    <w:rsid w:val="00951B32"/>
    <w:rsid w:val="009677E5"/>
    <w:rsid w:val="00974EE8"/>
    <w:rsid w:val="00977FC4"/>
    <w:rsid w:val="00984EA3"/>
    <w:rsid w:val="00991AE1"/>
    <w:rsid w:val="0099375A"/>
    <w:rsid w:val="009A439A"/>
    <w:rsid w:val="009C0AB1"/>
    <w:rsid w:val="009C57E4"/>
    <w:rsid w:val="009D099C"/>
    <w:rsid w:val="009F0A77"/>
    <w:rsid w:val="00A00B78"/>
    <w:rsid w:val="00A025F5"/>
    <w:rsid w:val="00A1607C"/>
    <w:rsid w:val="00A25246"/>
    <w:rsid w:val="00A67943"/>
    <w:rsid w:val="00A8413A"/>
    <w:rsid w:val="00AA2AF4"/>
    <w:rsid w:val="00AF03D8"/>
    <w:rsid w:val="00B01F6B"/>
    <w:rsid w:val="00B10206"/>
    <w:rsid w:val="00B24247"/>
    <w:rsid w:val="00B34C43"/>
    <w:rsid w:val="00B37C47"/>
    <w:rsid w:val="00B45DAA"/>
    <w:rsid w:val="00B6498F"/>
    <w:rsid w:val="00BA0BEF"/>
    <w:rsid w:val="00BA71F5"/>
    <w:rsid w:val="00BB01F4"/>
    <w:rsid w:val="00BB22CF"/>
    <w:rsid w:val="00BC193E"/>
    <w:rsid w:val="00C07716"/>
    <w:rsid w:val="00C1100D"/>
    <w:rsid w:val="00C279D1"/>
    <w:rsid w:val="00C419D2"/>
    <w:rsid w:val="00C63B9B"/>
    <w:rsid w:val="00C6529E"/>
    <w:rsid w:val="00C71AFA"/>
    <w:rsid w:val="00C74636"/>
    <w:rsid w:val="00C91720"/>
    <w:rsid w:val="00CB172D"/>
    <w:rsid w:val="00CD1B79"/>
    <w:rsid w:val="00CD1D76"/>
    <w:rsid w:val="00CE7284"/>
    <w:rsid w:val="00D05A90"/>
    <w:rsid w:val="00D234B5"/>
    <w:rsid w:val="00D370F6"/>
    <w:rsid w:val="00D4366F"/>
    <w:rsid w:val="00D441B3"/>
    <w:rsid w:val="00D54F97"/>
    <w:rsid w:val="00D558BD"/>
    <w:rsid w:val="00D60F54"/>
    <w:rsid w:val="00D62253"/>
    <w:rsid w:val="00D8451E"/>
    <w:rsid w:val="00DA2F6F"/>
    <w:rsid w:val="00DB2988"/>
    <w:rsid w:val="00DC66AA"/>
    <w:rsid w:val="00DD2F9C"/>
    <w:rsid w:val="00E13905"/>
    <w:rsid w:val="00E34CA3"/>
    <w:rsid w:val="00E35DC2"/>
    <w:rsid w:val="00E427E2"/>
    <w:rsid w:val="00E461A4"/>
    <w:rsid w:val="00E504A7"/>
    <w:rsid w:val="00E62185"/>
    <w:rsid w:val="00E8122B"/>
    <w:rsid w:val="00E832E9"/>
    <w:rsid w:val="00E95A3E"/>
    <w:rsid w:val="00EB1552"/>
    <w:rsid w:val="00EB7E10"/>
    <w:rsid w:val="00ED33E4"/>
    <w:rsid w:val="00EE1221"/>
    <w:rsid w:val="00EF0F62"/>
    <w:rsid w:val="00EF574F"/>
    <w:rsid w:val="00F0085C"/>
    <w:rsid w:val="00F0286E"/>
    <w:rsid w:val="00F07A1E"/>
    <w:rsid w:val="00F11F1A"/>
    <w:rsid w:val="00F12901"/>
    <w:rsid w:val="00F14D0D"/>
    <w:rsid w:val="00F33350"/>
    <w:rsid w:val="00F678B8"/>
    <w:rsid w:val="00F76D92"/>
    <w:rsid w:val="00F86974"/>
    <w:rsid w:val="00F930C3"/>
    <w:rsid w:val="00FA7094"/>
    <w:rsid w:val="00FB68B4"/>
    <w:rsid w:val="00FD2C77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0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13D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01"/>
  </w:style>
  <w:style w:type="paragraph" w:styleId="Pieddepage">
    <w:name w:val="footer"/>
    <w:basedOn w:val="Normal"/>
    <w:link w:val="PieddepageCar"/>
    <w:uiPriority w:val="99"/>
    <w:unhideWhenUsed/>
    <w:rsid w:val="00F1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01"/>
  </w:style>
  <w:style w:type="character" w:styleId="lev">
    <w:name w:val="Strong"/>
    <w:basedOn w:val="Policepardfaut"/>
    <w:uiPriority w:val="22"/>
    <w:qFormat/>
    <w:rsid w:val="00875859"/>
    <w:rPr>
      <w:b/>
      <w:bCs/>
    </w:rPr>
  </w:style>
  <w:style w:type="table" w:styleId="Grilledutableau">
    <w:name w:val="Table Grid"/>
    <w:basedOn w:val="TableauNormal"/>
    <w:uiPriority w:val="59"/>
    <w:rsid w:val="0054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4E2645"/>
  </w:style>
  <w:style w:type="paragraph" w:styleId="Textedebulles">
    <w:name w:val="Balloon Text"/>
    <w:basedOn w:val="Normal"/>
    <w:link w:val="TextedebullesCar"/>
    <w:uiPriority w:val="99"/>
    <w:semiHidden/>
    <w:unhideWhenUsed/>
    <w:rsid w:val="00D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B74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4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4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4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4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7677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5575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460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77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1856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18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3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13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6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80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sndl.cerist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nat.d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B3634B-0FFE-475C-84C3-90827E71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1127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OASIS</cp:lastModifiedBy>
  <cp:revision>7</cp:revision>
  <dcterms:created xsi:type="dcterms:W3CDTF">2025-05-28T14:10:00Z</dcterms:created>
  <dcterms:modified xsi:type="dcterms:W3CDTF">2025-05-29T12:29:00Z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0bbdee3c3a192b153ff47fb5b650aa8ebd4ea02abbbf1a3de23e8fb3b47b438e</vt:lpwstr>
  </property>
</Properties>
</file>